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EE863" w14:textId="77777777" w:rsidR="00782071" w:rsidRDefault="00782071" w:rsidP="00782071">
      <w:r w:rsidRPr="00F92177">
        <w:rPr>
          <w:noProof/>
        </w:rPr>
        <w:drawing>
          <wp:anchor distT="0" distB="0" distL="114300" distR="114300" simplePos="0" relativeHeight="251658240" behindDoc="0" locked="0" layoutInCell="1" allowOverlap="1" wp14:anchorId="162559AA" wp14:editId="1CBF5EF5">
            <wp:simplePos x="0" y="0"/>
            <wp:positionH relativeFrom="margin">
              <wp:align>left</wp:align>
            </wp:positionH>
            <wp:positionV relativeFrom="margin">
              <wp:align>top</wp:align>
            </wp:positionV>
            <wp:extent cx="975995" cy="1365885"/>
            <wp:effectExtent l="0" t="0" r="1905" b="5715"/>
            <wp:wrapSquare wrapText="bothSides"/>
            <wp:docPr id="1" name="Picture 1" descr="J Zomchick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Zomchick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414" cy="1371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177">
        <w:t>Dear Student,</w:t>
      </w:r>
    </w:p>
    <w:p w14:paraId="6075EC6A" w14:textId="77777777" w:rsidR="00782071" w:rsidRPr="00F92177" w:rsidRDefault="00782071" w:rsidP="00782071"/>
    <w:p w14:paraId="26FB7F2B" w14:textId="77777777" w:rsidR="00782071" w:rsidRDefault="00782071" w:rsidP="00782071">
      <w:r w:rsidRPr="00F92177">
        <w:t xml:space="preserve">The purpose of this </w:t>
      </w:r>
      <w:r w:rsidRPr="00642050">
        <w:rPr>
          <w:b/>
        </w:rPr>
        <w:t>Campus Syllabus</w:t>
      </w:r>
      <w:r w:rsidRPr="00642050">
        <w:t xml:space="preserve"> is</w:t>
      </w:r>
      <w:r w:rsidRPr="00F92177">
        <w:t xml:space="preserve"> to provide you with important information that is common across courses at UT.  Please observe the following policies and familiarize yourself with the university resources listed below. At UT, we are committed to providing you with a high-quality learning experience.  I want to wish you the best for a successful and productive semester.</w:t>
      </w:r>
    </w:p>
    <w:p w14:paraId="194A543D" w14:textId="77777777" w:rsidR="00782071" w:rsidRPr="00F92177" w:rsidRDefault="00782071" w:rsidP="00782071"/>
    <w:p w14:paraId="18979FCB" w14:textId="5CEEB806" w:rsidR="00782071" w:rsidRDefault="00782071" w:rsidP="00782071">
      <w:r w:rsidRPr="00F92177">
        <w:t xml:space="preserve">- Interim Provost John </w:t>
      </w:r>
      <w:proofErr w:type="spellStart"/>
      <w:r w:rsidRPr="00F92177">
        <w:t>Zomchick</w:t>
      </w:r>
      <w:proofErr w:type="spellEnd"/>
    </w:p>
    <w:p w14:paraId="4D16A8A7" w14:textId="77777777" w:rsidR="00782071" w:rsidRPr="00782071" w:rsidRDefault="00782071" w:rsidP="00782071">
      <w:pPr>
        <w:rPr>
          <w:rStyle w:val="Heading1Char"/>
          <w:b w:val="0"/>
          <w:szCs w:val="24"/>
        </w:rPr>
      </w:pPr>
    </w:p>
    <w:p w14:paraId="0BD9ECF1" w14:textId="77777777" w:rsidR="00782071" w:rsidRPr="00F92177" w:rsidRDefault="00782071" w:rsidP="00782071">
      <w:r w:rsidRPr="00782071">
        <w:rPr>
          <w:rStyle w:val="Heading1Char"/>
          <w:sz w:val="24"/>
        </w:rPr>
        <w:t>UNIVERSITY CIVILITY STATEMENT</w:t>
      </w:r>
      <w:r w:rsidRPr="00782071">
        <w:rPr>
          <w:sz w:val="40"/>
        </w:rPr>
        <w:t xml:space="preserve"> </w:t>
      </w:r>
      <w:r w:rsidRPr="00782071">
        <w:rPr>
          <w:rStyle w:val="Heading1Char"/>
          <w:sz w:val="24"/>
        </w:rPr>
        <w:t>--</w:t>
      </w:r>
      <w:r w:rsidRPr="00782071">
        <w:rPr>
          <w:sz w:val="24"/>
        </w:rPr>
        <w:t xml:space="preserve"> </w:t>
      </w:r>
      <w:hyperlink r:id="rId6" w:history="1">
        <w:r w:rsidRPr="00F92177">
          <w:rPr>
            <w:rStyle w:val="Hyperlink"/>
          </w:rPr>
          <w:t>http://civility.utk.edu/</w:t>
        </w:r>
      </w:hyperlink>
    </w:p>
    <w:p w14:paraId="426383E3" w14:textId="77777777" w:rsidR="00782071" w:rsidRPr="00F92177" w:rsidRDefault="00782071" w:rsidP="00782071">
      <w:r w:rsidRPr="00F92177">
        <w:t>“Civility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w:t>
      </w:r>
    </w:p>
    <w:p w14:paraId="7EC766FD" w14:textId="77777777" w:rsidR="00782071" w:rsidRPr="00F92177" w:rsidRDefault="00782071" w:rsidP="00782071">
      <w:pPr>
        <w:pStyle w:val="Heading1"/>
      </w:pPr>
    </w:p>
    <w:p w14:paraId="42C6FBB6" w14:textId="77777777" w:rsidR="00782071" w:rsidRDefault="00782071" w:rsidP="00782071">
      <w:pPr>
        <w:pStyle w:val="Heading1"/>
      </w:pPr>
      <w:r w:rsidRPr="00F92177">
        <w:t xml:space="preserve">EMERGENCY ALERT SYSTEM -- </w:t>
      </w:r>
      <w:hyperlink r:id="rId7" w:history="1">
        <w:r w:rsidRPr="00D0606C">
          <w:rPr>
            <w:rStyle w:val="Hyperlink"/>
            <w:b w:val="0"/>
            <w:szCs w:val="24"/>
          </w:rPr>
          <w:t>http://safety.utk.edu/</w:t>
        </w:r>
      </w:hyperlink>
    </w:p>
    <w:p w14:paraId="66B33C12" w14:textId="77777777" w:rsidR="00782071" w:rsidRPr="00F92177" w:rsidRDefault="00782071" w:rsidP="00782071">
      <w:r w:rsidRPr="00F92177">
        <w:t xml:space="preserve">The University of Tennessee is committed to providing a safe environment to learn and work. When you are alerted to an emergency, please take appropriate action. Learn more about what to do in an emergency and sign up for </w:t>
      </w:r>
      <w:hyperlink r:id="rId8" w:history="1">
        <w:r w:rsidRPr="00F92177">
          <w:rPr>
            <w:rStyle w:val="Hyperlink"/>
          </w:rPr>
          <w:t>UT Alerts</w:t>
        </w:r>
      </w:hyperlink>
      <w:r w:rsidRPr="00F92177">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05147F45" w14:textId="77777777" w:rsidR="00782071" w:rsidRPr="00F92177" w:rsidRDefault="00782071" w:rsidP="00782071">
      <w:pPr>
        <w:pStyle w:val="Heading1"/>
      </w:pPr>
      <w:r w:rsidRPr="00F92177">
        <w:br/>
        <w:t>ACADEMIC INTEGRITY</w:t>
      </w:r>
    </w:p>
    <w:p w14:paraId="18E86A1A" w14:textId="77777777" w:rsidR="00782071" w:rsidRDefault="00782071" w:rsidP="00782071">
      <w:r w:rsidRPr="00F92177">
        <w:t>“An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3E2D3B4A" w14:textId="273B35BF" w:rsidR="00782071" w:rsidRPr="00F92177" w:rsidRDefault="00782071" w:rsidP="00782071">
      <w:pPr>
        <w:pStyle w:val="Heading1"/>
      </w:pPr>
      <w:r w:rsidRPr="00F92177">
        <w:br/>
        <w:t>YOUR ROLE IN IMPROVING THE COURSE THROUGH ASSESSMENT</w:t>
      </w:r>
    </w:p>
    <w:p w14:paraId="7C58A73F" w14:textId="479E9A91" w:rsidR="00782071" w:rsidRDefault="00782071" w:rsidP="00782071">
      <w:r w:rsidRPr="00F92177">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14:paraId="2A9C95E0" w14:textId="77777777" w:rsidR="00782071" w:rsidRPr="00782071" w:rsidRDefault="00782071" w:rsidP="00782071"/>
    <w:p w14:paraId="701509E1" w14:textId="69F04113" w:rsidR="00782071" w:rsidRDefault="00782071" w:rsidP="00782071">
      <w:pPr>
        <w:pStyle w:val="Heading1"/>
      </w:pPr>
      <w:r>
        <w:t xml:space="preserve">STUDENTS WITH DISABILITIES -- </w:t>
      </w:r>
      <w:hyperlink w:history="1">
        <w:r w:rsidRPr="005148D4">
          <w:rPr>
            <w:rStyle w:val="Hyperlink"/>
            <w:b w:val="0"/>
            <w:sz w:val="21"/>
            <w:szCs w:val="24"/>
          </w:rPr>
          <w:t>http://sds.utk.edu</w:t>
        </w:r>
      </w:hyperlink>
    </w:p>
    <w:p w14:paraId="27771294" w14:textId="4DC98921" w:rsidR="00782071" w:rsidRDefault="00782071" w:rsidP="00782071">
      <w:r w:rsidRPr="00F92177">
        <w:t xml:space="preserve">“Any student who feels he or she may need an accommodation based on the impact of a disability should contact the Student Disability Services (SDS) at 865-974-6087 in 100 </w:t>
      </w:r>
      <w:proofErr w:type="spellStart"/>
      <w:r w:rsidRPr="00F92177">
        <w:t>Dunford</w:t>
      </w:r>
      <w:proofErr w:type="spellEnd"/>
      <w:r w:rsidRPr="00F92177">
        <w:t xml:space="preserve"> Hall to document their eligibility for services. Student Disability Services will work with students and faculty to coordinate reasonable accommodations for students with documented disabilities.”</w:t>
      </w:r>
    </w:p>
    <w:p w14:paraId="53E42615" w14:textId="77777777" w:rsidR="00000360" w:rsidRDefault="00000360" w:rsidP="00000360"/>
    <w:p w14:paraId="1F800713" w14:textId="07BA344A" w:rsidR="00000360" w:rsidRPr="00F92177" w:rsidRDefault="00000360" w:rsidP="00000360">
      <w:r w:rsidRPr="00000360">
        <w:rPr>
          <w:rStyle w:val="Heading1Char"/>
          <w:sz w:val="24"/>
        </w:rPr>
        <w:t>ACCESSIBILITY POLICY AND TRAINING</w:t>
      </w:r>
      <w:r w:rsidRPr="00000360">
        <w:rPr>
          <w:sz w:val="24"/>
        </w:rPr>
        <w:t xml:space="preserve"> </w:t>
      </w:r>
      <w:r>
        <w:t>– http://accessibility.utk.edu</w:t>
      </w:r>
    </w:p>
    <w:p w14:paraId="7DE2309F" w14:textId="7A47B31D" w:rsidR="00AC117F" w:rsidRPr="00782071" w:rsidRDefault="00782071" w:rsidP="00782071">
      <w:r w:rsidRPr="00F92177">
        <w:rPr>
          <w:b/>
        </w:rPr>
        <w:br/>
      </w:r>
      <w:r w:rsidRPr="00782071">
        <w:rPr>
          <w:rStyle w:val="Heading1Char"/>
          <w:sz w:val="24"/>
        </w:rPr>
        <w:t>WELLNESS</w:t>
      </w:r>
      <w:r w:rsidRPr="00782071">
        <w:rPr>
          <w:sz w:val="24"/>
        </w:rPr>
        <w:t xml:space="preserve"> </w:t>
      </w:r>
      <w:r w:rsidRPr="00F92177">
        <w:rPr>
          <w:rStyle w:val="Heading1Char"/>
        </w:rPr>
        <w:t>--</w:t>
      </w:r>
      <w:r w:rsidRPr="00F92177">
        <w:t xml:space="preserve"> </w:t>
      </w:r>
      <w:hyperlink r:id="rId9" w:history="1">
        <w:r w:rsidRPr="00F92177">
          <w:rPr>
            <w:rStyle w:val="Hyperlink"/>
          </w:rPr>
          <w:t>http://counselingcenter.utk.edu/</w:t>
        </w:r>
      </w:hyperlink>
      <w:r w:rsidRPr="00F92177">
        <w:t xml:space="preserve"> and </w:t>
      </w:r>
      <w:hyperlink r:id="rId10" w:history="1">
        <w:r w:rsidRPr="00F92177">
          <w:rPr>
            <w:rStyle w:val="Hyperlink"/>
          </w:rPr>
          <w:t>http://wellness.utk.edu/</w:t>
        </w:r>
      </w:hyperlink>
      <w:r w:rsidRPr="00F92177">
        <w:br/>
      </w:r>
      <w:r w:rsidRPr="00642050">
        <w:rPr>
          <w:b/>
        </w:rPr>
        <w:t>The</w:t>
      </w:r>
      <w:r w:rsidRPr="00F92177">
        <w:t xml:space="preserve"> </w:t>
      </w:r>
      <w:r w:rsidRPr="00642050">
        <w:rPr>
          <w:b/>
        </w:rPr>
        <w:t>Student Counseling Center</w:t>
      </w:r>
      <w:r w:rsidRPr="00F92177">
        <w:t xml:space="preserve"> is the university’s primary facility for personal counseling, psychotherapy, and psychological outreach and consultation services. </w:t>
      </w:r>
      <w:r w:rsidRPr="00642050">
        <w:rPr>
          <w:b/>
        </w:rPr>
        <w:t>The</w:t>
      </w:r>
      <w:r w:rsidRPr="00F92177">
        <w:t xml:space="preserve"> </w:t>
      </w:r>
      <w:r w:rsidRPr="00642050">
        <w:rPr>
          <w:b/>
          <w:bCs/>
        </w:rPr>
        <w:t>Center for Health Education and Wellness</w:t>
      </w:r>
      <w:r w:rsidRPr="00F92177">
        <w:t xml:space="preserve"> manages </w:t>
      </w:r>
      <w:r w:rsidRPr="00782071">
        <w:rPr>
          <w:bCs/>
          <w:i/>
        </w:rPr>
        <w:t>974-HELP</w:t>
      </w:r>
      <w:r w:rsidRPr="00782071">
        <w:rPr>
          <w:b/>
        </w:rPr>
        <w:t>,</w:t>
      </w:r>
      <w:r w:rsidRPr="00F92177">
        <w:t xml:space="preserve"> the </w:t>
      </w:r>
      <w:r w:rsidRPr="00F92177">
        <w:rPr>
          <w:bCs/>
        </w:rPr>
        <w:t>distressed student protocol</w:t>
      </w:r>
      <w:r w:rsidRPr="00F92177">
        <w:rPr>
          <w:rStyle w:val="Heading1Char"/>
        </w:rPr>
        <w:t>, </w:t>
      </w:r>
      <w:r w:rsidRPr="00F92177">
        <w:rPr>
          <w:bCs/>
        </w:rPr>
        <w:t>case management</w:t>
      </w:r>
      <w:r w:rsidRPr="00F92177">
        <w:rPr>
          <w:rStyle w:val="Heading1Char"/>
        </w:rPr>
        <w:t>, </w:t>
      </w:r>
      <w:r w:rsidRPr="00F92177">
        <w:rPr>
          <w:bCs/>
        </w:rPr>
        <w:t xml:space="preserve">the </w:t>
      </w:r>
      <w:r w:rsidRPr="00782071">
        <w:rPr>
          <w:bCs/>
          <w:i/>
        </w:rPr>
        <w:t>Sexual Assault Response Team</w:t>
      </w:r>
      <w:r w:rsidRPr="00F92177">
        <w:t>, and the</w:t>
      </w:r>
      <w:r w:rsidRPr="00F92177">
        <w:rPr>
          <w:rStyle w:val="Heading1Char"/>
        </w:rPr>
        <w:t xml:space="preserve"> </w:t>
      </w:r>
      <w:r w:rsidRPr="00782071">
        <w:rPr>
          <w:bCs/>
          <w:i/>
        </w:rPr>
        <w:t>Threat Assessment Task Force</w:t>
      </w:r>
      <w:r w:rsidRPr="00782071">
        <w:rPr>
          <w:rStyle w:val="Heading1Char"/>
          <w:i/>
        </w:rPr>
        <w:t>.</w:t>
      </w:r>
      <w:r w:rsidRPr="00782071">
        <w:t xml:space="preserve"> </w:t>
      </w:r>
      <w:bookmarkStart w:id="0" w:name="_GoBack"/>
      <w:bookmarkEnd w:id="0"/>
    </w:p>
    <w:sectPr w:rsidR="00AC117F" w:rsidRPr="00782071" w:rsidSect="00F92177">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133C9" w16cid:durableId="1E675179"/>
  <w16cid:commentId w16cid:paraId="379CA09A" w16cid:durableId="1E675269"/>
  <w16cid:commentId w16cid:paraId="5EB3EDEE" w16cid:durableId="1E6755B8"/>
  <w16cid:commentId w16cid:paraId="2589B31C" w16cid:durableId="1E675410"/>
  <w16cid:commentId w16cid:paraId="2BAF5E77" w16cid:durableId="1E6754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77"/>
    <w:rsid w:val="00000360"/>
    <w:rsid w:val="00097863"/>
    <w:rsid w:val="003B4605"/>
    <w:rsid w:val="003D4772"/>
    <w:rsid w:val="006163C5"/>
    <w:rsid w:val="00642050"/>
    <w:rsid w:val="00782071"/>
    <w:rsid w:val="007931C4"/>
    <w:rsid w:val="009136FD"/>
    <w:rsid w:val="009834FA"/>
    <w:rsid w:val="00F921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EEE"/>
  <w14:defaultImageDpi w14:val="32767"/>
  <w15:chartTrackingRefBased/>
  <w15:docId w15:val="{64AC7389-9F51-9B47-A46F-2A33E333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605"/>
    <w:rPr>
      <w:rFonts w:ascii="Times New Roman" w:hAnsi="Times New Roman" w:cs="Times New Roman"/>
      <w:sz w:val="21"/>
    </w:rPr>
  </w:style>
  <w:style w:type="paragraph" w:styleId="Heading1">
    <w:name w:val="heading 1"/>
    <w:basedOn w:val="Normal"/>
    <w:next w:val="Normal"/>
    <w:link w:val="Heading1Char"/>
    <w:uiPriority w:val="9"/>
    <w:qFormat/>
    <w:rsid w:val="00782071"/>
    <w:pPr>
      <w:outlineLvl w:val="0"/>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77"/>
    <w:rPr>
      <w:color w:val="0563C1" w:themeColor="hyperlink"/>
      <w:u w:val="single"/>
    </w:rPr>
  </w:style>
  <w:style w:type="character" w:customStyle="1" w:styleId="UnresolvedMention">
    <w:name w:val="Unresolved Mention"/>
    <w:basedOn w:val="DefaultParagraphFont"/>
    <w:uiPriority w:val="99"/>
    <w:rsid w:val="00F92177"/>
    <w:rPr>
      <w:color w:val="808080"/>
      <w:shd w:val="clear" w:color="auto" w:fill="E6E6E6"/>
    </w:rPr>
  </w:style>
  <w:style w:type="character" w:customStyle="1" w:styleId="Heading1Char">
    <w:name w:val="Heading 1 Char"/>
    <w:basedOn w:val="DefaultParagraphFont"/>
    <w:link w:val="Heading1"/>
    <w:uiPriority w:val="9"/>
    <w:rsid w:val="00782071"/>
    <w:rPr>
      <w:rFonts w:ascii="Times New Roman" w:hAnsi="Times New Roman" w:cs="Times New Roman"/>
      <w:b/>
      <w:szCs w:val="28"/>
    </w:rPr>
  </w:style>
  <w:style w:type="character" w:styleId="CommentReference">
    <w:name w:val="annotation reference"/>
    <w:basedOn w:val="DefaultParagraphFont"/>
    <w:uiPriority w:val="99"/>
    <w:semiHidden/>
    <w:unhideWhenUsed/>
    <w:rsid w:val="00642050"/>
    <w:rPr>
      <w:sz w:val="16"/>
      <w:szCs w:val="16"/>
    </w:rPr>
  </w:style>
  <w:style w:type="paragraph" w:styleId="CommentText">
    <w:name w:val="annotation text"/>
    <w:basedOn w:val="Normal"/>
    <w:link w:val="CommentTextChar"/>
    <w:uiPriority w:val="99"/>
    <w:semiHidden/>
    <w:unhideWhenUsed/>
    <w:rsid w:val="00642050"/>
    <w:rPr>
      <w:sz w:val="20"/>
      <w:szCs w:val="20"/>
    </w:rPr>
  </w:style>
  <w:style w:type="character" w:customStyle="1" w:styleId="CommentTextChar">
    <w:name w:val="Comment Text Char"/>
    <w:basedOn w:val="DefaultParagraphFont"/>
    <w:link w:val="CommentText"/>
    <w:uiPriority w:val="99"/>
    <w:semiHidden/>
    <w:rsid w:val="006420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050"/>
    <w:rPr>
      <w:b/>
      <w:bCs/>
    </w:rPr>
  </w:style>
  <w:style w:type="character" w:customStyle="1" w:styleId="CommentSubjectChar">
    <w:name w:val="Comment Subject Char"/>
    <w:basedOn w:val="CommentTextChar"/>
    <w:link w:val="CommentSubject"/>
    <w:uiPriority w:val="99"/>
    <w:semiHidden/>
    <w:rsid w:val="0064205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42050"/>
    <w:rPr>
      <w:sz w:val="18"/>
      <w:szCs w:val="18"/>
    </w:rPr>
  </w:style>
  <w:style w:type="character" w:customStyle="1" w:styleId="BalloonTextChar">
    <w:name w:val="Balloon Text Char"/>
    <w:basedOn w:val="DefaultParagraphFont"/>
    <w:link w:val="BalloonText"/>
    <w:uiPriority w:val="99"/>
    <w:semiHidden/>
    <w:rsid w:val="006420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ivility.utk.edu/" TargetMode="External"/><Relationship Id="rId7" Type="http://schemas.openxmlformats.org/officeDocument/2006/relationships/hyperlink" Target="http://safety.utk.edu/" TargetMode="External"/><Relationship Id="rId8" Type="http://schemas.openxmlformats.org/officeDocument/2006/relationships/hyperlink" Target="http://safety.utk.edu/" TargetMode="External"/><Relationship Id="rId9" Type="http://schemas.openxmlformats.org/officeDocument/2006/relationships/hyperlink" Target="http://counselingcenter.utk.edu/" TargetMode="External"/><Relationship Id="rId10" Type="http://schemas.openxmlformats.org/officeDocument/2006/relationships/hyperlink" Target="http://wellness.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3B3E-9E63-0D43-98F3-6B10267A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Eric Jordan</dc:creator>
  <cp:keywords/>
  <dc:description/>
  <cp:lastModifiedBy>Sommerfeldt, Alissa Heather</cp:lastModifiedBy>
  <cp:revision>7</cp:revision>
  <dcterms:created xsi:type="dcterms:W3CDTF">2018-03-29T15:51:00Z</dcterms:created>
  <dcterms:modified xsi:type="dcterms:W3CDTF">2018-04-03T15:53:00Z</dcterms:modified>
</cp:coreProperties>
</file>