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A1337" w14:textId="06FF20A6" w:rsidR="00AC2DE2" w:rsidRPr="00750214" w:rsidRDefault="00AC2DE2" w:rsidP="007E3765">
      <w:pPr>
        <w:jc w:val="center"/>
        <w:rPr>
          <w:rFonts w:ascii="Times New Roman" w:hAnsi="Times New Roman" w:cs="Times New Roman"/>
          <w:b/>
          <w:bCs/>
        </w:rPr>
      </w:pPr>
      <w:r>
        <w:rPr>
          <w:rFonts w:ascii="Times New Roman" w:hAnsi="Times New Roman" w:cs="Times New Roman"/>
          <w:b/>
          <w:bCs/>
        </w:rPr>
        <w:t>Example 1</w:t>
      </w:r>
    </w:p>
    <w:p w14:paraId="75DA8A51" w14:textId="4AC3A2F4" w:rsidR="00902035" w:rsidRPr="00750214" w:rsidRDefault="007E3765" w:rsidP="007E3765">
      <w:pPr>
        <w:spacing w:after="0" w:line="240" w:lineRule="auto"/>
        <w:rPr>
          <w:rFonts w:ascii="Times New Roman" w:eastAsia="Times New Roman" w:hAnsi="Times New Roman" w:cs="Times New Roman"/>
          <w:b/>
          <w:bCs/>
          <w:color w:val="000000"/>
          <w:kern w:val="0"/>
          <w14:ligatures w14:val="none"/>
        </w:rPr>
      </w:pPr>
      <w:r w:rsidRPr="00750214">
        <w:rPr>
          <w:rFonts w:ascii="Times New Roman" w:eastAsia="Times New Roman" w:hAnsi="Times New Roman" w:cs="Times New Roman"/>
          <w:b/>
          <w:bCs/>
          <w:color w:val="000000"/>
          <w:kern w:val="0"/>
          <w14:ligatures w14:val="none"/>
        </w:rPr>
        <w:t xml:space="preserve">Name: </w:t>
      </w:r>
      <w:r w:rsidR="00902035" w:rsidRPr="00750214">
        <w:rPr>
          <w:rFonts w:ascii="Times New Roman" w:eastAsia="Times New Roman" w:hAnsi="Times New Roman" w:cs="Times New Roman"/>
          <w:color w:val="000000"/>
          <w:kern w:val="0"/>
          <w14:ligatures w14:val="none"/>
        </w:rPr>
        <w:t>Stu D. Success</w:t>
      </w:r>
    </w:p>
    <w:p w14:paraId="525FE384" w14:textId="62F1B7B4" w:rsidR="00902035" w:rsidRPr="00750214" w:rsidRDefault="007E3765" w:rsidP="007E3765">
      <w:pPr>
        <w:spacing w:after="0" w:line="240" w:lineRule="auto"/>
        <w:rPr>
          <w:rFonts w:ascii="Times New Roman" w:eastAsia="Times New Roman" w:hAnsi="Times New Roman" w:cs="Times New Roman"/>
          <w:b/>
          <w:bCs/>
          <w:color w:val="000000"/>
          <w:kern w:val="0"/>
          <w14:ligatures w14:val="none"/>
        </w:rPr>
      </w:pPr>
      <w:r w:rsidRPr="00750214">
        <w:rPr>
          <w:rFonts w:ascii="Times New Roman" w:eastAsia="Times New Roman" w:hAnsi="Times New Roman" w:cs="Times New Roman"/>
          <w:b/>
          <w:bCs/>
          <w:color w:val="000000"/>
          <w:kern w:val="0"/>
          <w14:ligatures w14:val="none"/>
        </w:rPr>
        <w:t xml:space="preserve">Primary Phone: </w:t>
      </w:r>
      <w:r w:rsidRPr="00750214">
        <w:rPr>
          <w:rFonts w:ascii="Times New Roman" w:eastAsia="Times New Roman" w:hAnsi="Times New Roman" w:cs="Times New Roman"/>
          <w:color w:val="000000"/>
          <w:kern w:val="0"/>
          <w14:ligatures w14:val="none"/>
        </w:rPr>
        <w:t>2</w:t>
      </w:r>
      <w:r w:rsidR="00902035" w:rsidRPr="00750214">
        <w:rPr>
          <w:rFonts w:ascii="Times New Roman" w:eastAsia="Times New Roman" w:hAnsi="Times New Roman" w:cs="Times New Roman"/>
          <w:color w:val="000000"/>
          <w:kern w:val="0"/>
          <w14:ligatures w14:val="none"/>
        </w:rPr>
        <w:t>00</w:t>
      </w:r>
      <w:r w:rsidRPr="00750214">
        <w:rPr>
          <w:rFonts w:ascii="Times New Roman" w:eastAsia="Times New Roman" w:hAnsi="Times New Roman" w:cs="Times New Roman"/>
          <w:color w:val="000000"/>
          <w:kern w:val="0"/>
          <w14:ligatures w14:val="none"/>
        </w:rPr>
        <w:t>-342-4756</w:t>
      </w:r>
    </w:p>
    <w:p w14:paraId="25ABD450" w14:textId="32DC7126" w:rsidR="00902035" w:rsidRPr="00750214" w:rsidRDefault="00902035" w:rsidP="007E3765">
      <w:pPr>
        <w:spacing w:after="0" w:line="240" w:lineRule="auto"/>
        <w:rPr>
          <w:rFonts w:ascii="Times New Roman" w:eastAsia="Times New Roman" w:hAnsi="Times New Roman" w:cs="Times New Roman"/>
          <w:b/>
          <w:bCs/>
          <w:color w:val="000000"/>
          <w:kern w:val="0"/>
          <w14:ligatures w14:val="none"/>
        </w:rPr>
      </w:pPr>
      <w:r w:rsidRPr="00750214">
        <w:rPr>
          <w:rFonts w:ascii="Times New Roman" w:eastAsia="Times New Roman" w:hAnsi="Times New Roman" w:cs="Times New Roman"/>
          <w:b/>
          <w:bCs/>
          <w:color w:val="000000"/>
          <w:kern w:val="0"/>
          <w14:ligatures w14:val="none"/>
        </w:rPr>
        <w:t xml:space="preserve">Primary Email: </w:t>
      </w:r>
      <w:hyperlink r:id="rId5" w:history="1">
        <w:r w:rsidR="00C6396E" w:rsidRPr="00750214">
          <w:rPr>
            <w:rStyle w:val="Hyperlink"/>
            <w:rFonts w:ascii="Times New Roman" w:eastAsia="Times New Roman" w:hAnsi="Times New Roman" w:cs="Times New Roman"/>
            <w:kern w:val="0"/>
            <w14:ligatures w14:val="none"/>
          </w:rPr>
          <w:t>sdsuccess@higher.edu</w:t>
        </w:r>
      </w:hyperlink>
    </w:p>
    <w:p w14:paraId="2B907E2F" w14:textId="4F89488C" w:rsidR="00902035" w:rsidRPr="00750214" w:rsidRDefault="00902035" w:rsidP="007E3765">
      <w:pPr>
        <w:spacing w:after="0" w:line="240" w:lineRule="auto"/>
        <w:rPr>
          <w:rFonts w:ascii="Times New Roman" w:eastAsia="Times New Roman" w:hAnsi="Times New Roman" w:cs="Times New Roman"/>
          <w:b/>
          <w:bCs/>
          <w:color w:val="000000"/>
          <w:kern w:val="0"/>
          <w14:ligatures w14:val="none"/>
        </w:rPr>
      </w:pPr>
      <w:r w:rsidRPr="00750214">
        <w:rPr>
          <w:rFonts w:ascii="Times New Roman" w:eastAsia="Times New Roman" w:hAnsi="Times New Roman" w:cs="Times New Roman"/>
          <w:b/>
          <w:bCs/>
          <w:color w:val="000000"/>
          <w:kern w:val="0"/>
          <w14:ligatures w14:val="none"/>
        </w:rPr>
        <w:t xml:space="preserve">Position Title: </w:t>
      </w:r>
      <w:r w:rsidRPr="00750214">
        <w:rPr>
          <w:rFonts w:ascii="Times New Roman" w:eastAsia="Times New Roman" w:hAnsi="Times New Roman" w:cs="Times New Roman"/>
          <w:color w:val="000000"/>
          <w:kern w:val="0"/>
          <w14:ligatures w14:val="none"/>
        </w:rPr>
        <w:t>Director of Student Engagement</w:t>
      </w:r>
    </w:p>
    <w:p w14:paraId="2813BD67" w14:textId="47F1721D" w:rsidR="007E3765" w:rsidRPr="00750214" w:rsidRDefault="00902035" w:rsidP="007E3765">
      <w:pPr>
        <w:spacing w:after="0" w:line="240" w:lineRule="auto"/>
        <w:rPr>
          <w:rFonts w:ascii="Times New Roman" w:eastAsia="Times New Roman" w:hAnsi="Times New Roman" w:cs="Times New Roman"/>
          <w:color w:val="000000"/>
          <w:kern w:val="0"/>
          <w14:ligatures w14:val="none"/>
        </w:rPr>
      </w:pPr>
      <w:r w:rsidRPr="00750214">
        <w:rPr>
          <w:rFonts w:ascii="Times New Roman" w:eastAsia="Times New Roman" w:hAnsi="Times New Roman" w:cs="Times New Roman"/>
          <w:b/>
          <w:bCs/>
          <w:color w:val="000000"/>
          <w:kern w:val="0"/>
          <w14:ligatures w14:val="none"/>
        </w:rPr>
        <w:t xml:space="preserve">Institution: </w:t>
      </w:r>
      <w:r w:rsidRPr="00750214">
        <w:rPr>
          <w:rFonts w:ascii="Times New Roman" w:eastAsia="Times New Roman" w:hAnsi="Times New Roman" w:cs="Times New Roman"/>
          <w:color w:val="000000"/>
          <w:kern w:val="0"/>
          <w14:ligatures w14:val="none"/>
        </w:rPr>
        <w:t>University of Higher Learning</w:t>
      </w:r>
    </w:p>
    <w:p w14:paraId="0BCF5D32" w14:textId="77777777" w:rsidR="00750214" w:rsidRDefault="00750214" w:rsidP="007E3765">
      <w:pPr>
        <w:spacing w:after="0" w:line="240" w:lineRule="auto"/>
        <w:rPr>
          <w:rFonts w:ascii="Times New Roman" w:eastAsia="Times New Roman" w:hAnsi="Times New Roman" w:cs="Times New Roman"/>
          <w:b/>
          <w:bCs/>
          <w:color w:val="000000"/>
          <w:kern w:val="0"/>
          <w14:ligatures w14:val="none"/>
        </w:rPr>
      </w:pPr>
    </w:p>
    <w:p w14:paraId="15FB1CCF" w14:textId="3B9CDCCC" w:rsidR="00DC11E9" w:rsidRPr="00750214" w:rsidRDefault="00DC11E9" w:rsidP="007E3765">
      <w:pPr>
        <w:spacing w:after="0" w:line="240" w:lineRule="auto"/>
        <w:rPr>
          <w:rFonts w:ascii="Times New Roman" w:eastAsia="Times New Roman" w:hAnsi="Times New Roman" w:cs="Times New Roman"/>
          <w:b/>
          <w:bCs/>
          <w:color w:val="000000"/>
          <w:kern w:val="0"/>
          <w14:ligatures w14:val="none"/>
        </w:rPr>
      </w:pPr>
      <w:r w:rsidRPr="00750214">
        <w:rPr>
          <w:rFonts w:ascii="Times New Roman" w:eastAsia="Times New Roman" w:hAnsi="Times New Roman" w:cs="Times New Roman"/>
          <w:b/>
          <w:bCs/>
          <w:color w:val="000000"/>
          <w:kern w:val="0"/>
          <w14:ligatures w14:val="none"/>
        </w:rPr>
        <w:t xml:space="preserve">Title: </w:t>
      </w:r>
    </w:p>
    <w:p w14:paraId="63113392" w14:textId="75972EF0" w:rsidR="00DC11E9" w:rsidRPr="00750214" w:rsidRDefault="00DC11E9" w:rsidP="007E3765">
      <w:pPr>
        <w:spacing w:after="0" w:line="240" w:lineRule="auto"/>
        <w:rPr>
          <w:rFonts w:ascii="Times New Roman" w:eastAsia="Times New Roman" w:hAnsi="Times New Roman" w:cs="Times New Roman"/>
          <w:color w:val="000000"/>
          <w:kern w:val="0"/>
          <w14:ligatures w14:val="none"/>
        </w:rPr>
      </w:pPr>
      <w:r w:rsidRPr="00DC11E9">
        <w:rPr>
          <w:rFonts w:ascii="Times New Roman" w:eastAsia="Times New Roman" w:hAnsi="Times New Roman" w:cs="Times New Roman"/>
          <w:color w:val="000000"/>
          <w:kern w:val="0"/>
          <w14:ligatures w14:val="none"/>
        </w:rPr>
        <w:t>Sprinting Towards Innovation: Utilizing Innovation Sprints for Experiential Learning</w:t>
      </w:r>
    </w:p>
    <w:p w14:paraId="030AA926" w14:textId="77777777" w:rsidR="007E3765" w:rsidRPr="00750214" w:rsidRDefault="007E3765" w:rsidP="007E3765">
      <w:pPr>
        <w:spacing w:after="0" w:line="240" w:lineRule="auto"/>
        <w:rPr>
          <w:rFonts w:ascii="Times New Roman" w:eastAsia="Times New Roman" w:hAnsi="Times New Roman" w:cs="Times New Roman"/>
          <w:b/>
          <w:bCs/>
          <w:color w:val="000000"/>
          <w:kern w:val="0"/>
          <w14:ligatures w14:val="none"/>
        </w:rPr>
      </w:pPr>
    </w:p>
    <w:p w14:paraId="7481E000" w14:textId="77777777" w:rsidR="00CA025A" w:rsidRDefault="00CA025A" w:rsidP="00CA025A">
      <w:pPr>
        <w:spacing w:after="0" w:line="240" w:lineRule="auto"/>
        <w:rPr>
          <w:rFonts w:ascii="Times New Roman" w:hAnsi="Times New Roman" w:cs="Times New Roman"/>
          <w:b/>
          <w:bCs/>
        </w:rPr>
      </w:pPr>
      <w:r>
        <w:rPr>
          <w:rFonts w:ascii="Times New Roman" w:hAnsi="Times New Roman" w:cs="Times New Roman"/>
          <w:b/>
          <w:bCs/>
        </w:rPr>
        <w:t>Type of Session:</w:t>
      </w:r>
    </w:p>
    <w:p w14:paraId="7DF3293C" w14:textId="56691C31" w:rsidR="00CA025A" w:rsidRDefault="00CA025A" w:rsidP="00CA025A">
      <w:pPr>
        <w:spacing w:after="0" w:line="240" w:lineRule="auto"/>
        <w:rPr>
          <w:rFonts w:ascii="Times New Roman" w:hAnsi="Times New Roman" w:cs="Times New Roman"/>
        </w:rPr>
      </w:pPr>
      <w:r w:rsidRPr="00CA025A">
        <w:rPr>
          <w:rFonts w:ascii="Times New Roman" w:hAnsi="Times New Roman" w:cs="Times New Roman"/>
        </w:rPr>
        <w:t>Regular Presentation</w:t>
      </w:r>
    </w:p>
    <w:p w14:paraId="4924B508" w14:textId="77777777" w:rsidR="00CA025A" w:rsidRPr="00CA025A" w:rsidRDefault="00CA025A" w:rsidP="00CA025A">
      <w:pPr>
        <w:spacing w:after="0" w:line="240" w:lineRule="auto"/>
        <w:rPr>
          <w:rFonts w:ascii="Times New Roman" w:hAnsi="Times New Roman" w:cs="Times New Roman"/>
        </w:rPr>
      </w:pPr>
    </w:p>
    <w:p w14:paraId="1DEE20C4" w14:textId="4DE8FB07" w:rsidR="00DC11E9" w:rsidRPr="00750214" w:rsidRDefault="00DC11E9" w:rsidP="007E3765">
      <w:pPr>
        <w:spacing w:line="240" w:lineRule="auto"/>
        <w:rPr>
          <w:rFonts w:ascii="Times New Roman" w:hAnsi="Times New Roman" w:cs="Times New Roman"/>
        </w:rPr>
      </w:pPr>
      <w:r w:rsidRPr="00750214">
        <w:rPr>
          <w:rFonts w:ascii="Times New Roman" w:hAnsi="Times New Roman" w:cs="Times New Roman"/>
          <w:b/>
          <w:bCs/>
        </w:rPr>
        <w:t>Session Track:</w:t>
      </w:r>
      <w:r w:rsidR="007E3765" w:rsidRPr="00750214">
        <w:rPr>
          <w:rFonts w:ascii="Times New Roman" w:hAnsi="Times New Roman" w:cs="Times New Roman"/>
          <w:b/>
          <w:bCs/>
        </w:rPr>
        <w:t xml:space="preserve"> </w:t>
      </w:r>
      <w:r w:rsidRPr="00750214">
        <w:rPr>
          <w:rFonts w:ascii="Times New Roman" w:hAnsi="Times New Roman" w:cs="Times New Roman"/>
        </w:rPr>
        <w:t>HIP</w:t>
      </w:r>
    </w:p>
    <w:p w14:paraId="3DA30ECA" w14:textId="77777777" w:rsidR="00DC11E9" w:rsidRPr="00750214" w:rsidRDefault="00DC11E9" w:rsidP="00DC11E9">
      <w:pPr>
        <w:spacing w:after="0" w:line="240" w:lineRule="auto"/>
        <w:rPr>
          <w:rFonts w:ascii="Times New Roman" w:eastAsia="Times New Roman" w:hAnsi="Times New Roman" w:cs="Times New Roman"/>
          <w:b/>
          <w:bCs/>
          <w:color w:val="000000"/>
          <w:kern w:val="0"/>
          <w14:ligatures w14:val="none"/>
        </w:rPr>
      </w:pPr>
      <w:r w:rsidRPr="00750214">
        <w:rPr>
          <w:rFonts w:ascii="Times New Roman" w:eastAsia="Times New Roman" w:hAnsi="Times New Roman" w:cs="Times New Roman"/>
          <w:b/>
          <w:bCs/>
          <w:color w:val="000000"/>
          <w:kern w:val="0"/>
          <w14:ligatures w14:val="none"/>
        </w:rPr>
        <w:t>Abstract:</w:t>
      </w:r>
    </w:p>
    <w:p w14:paraId="1EB2EA9B" w14:textId="4370B9EF" w:rsidR="00DC11E9" w:rsidRPr="00750214" w:rsidRDefault="00DC11E9" w:rsidP="007E3765">
      <w:pPr>
        <w:spacing w:after="0" w:line="240" w:lineRule="auto"/>
        <w:rPr>
          <w:rFonts w:ascii="Times New Roman" w:eastAsia="Times New Roman" w:hAnsi="Times New Roman" w:cs="Times New Roman"/>
          <w:b/>
          <w:bCs/>
          <w:color w:val="000000"/>
          <w:kern w:val="0"/>
          <w14:ligatures w14:val="none"/>
        </w:rPr>
      </w:pPr>
      <w:r w:rsidRPr="00DC11E9">
        <w:rPr>
          <w:rFonts w:ascii="Times New Roman" w:eastAsia="Times New Roman" w:hAnsi="Times New Roman" w:cs="Times New Roman"/>
          <w:color w:val="000000"/>
          <w:kern w:val="0"/>
          <w14:ligatures w14:val="none"/>
        </w:rPr>
        <w:t xml:space="preserve">Innovation sprints are experiential learning opportunities that are tailored to the </w:t>
      </w:r>
      <w:r w:rsidR="007E3765" w:rsidRPr="00750214">
        <w:rPr>
          <w:rFonts w:ascii="Times New Roman" w:eastAsia="Times New Roman" w:hAnsi="Times New Roman" w:cs="Times New Roman"/>
          <w:color w:val="000000"/>
          <w:kern w:val="0"/>
          <w14:ligatures w14:val="none"/>
        </w:rPr>
        <w:t xml:space="preserve">curriculum </w:t>
      </w:r>
      <w:r w:rsidRPr="00DC11E9">
        <w:rPr>
          <w:rFonts w:ascii="Times New Roman" w:eastAsia="Times New Roman" w:hAnsi="Times New Roman" w:cs="Times New Roman"/>
          <w:color w:val="000000"/>
          <w:kern w:val="0"/>
          <w14:ligatures w14:val="none"/>
        </w:rPr>
        <w:t>content</w:t>
      </w:r>
      <w:r w:rsidR="007E3765" w:rsidRPr="00750214">
        <w:rPr>
          <w:rFonts w:ascii="Times New Roman" w:eastAsia="Times New Roman" w:hAnsi="Times New Roman" w:cs="Times New Roman"/>
          <w:color w:val="000000"/>
          <w:kern w:val="0"/>
          <w14:ligatures w14:val="none"/>
        </w:rPr>
        <w:t xml:space="preserve">. </w:t>
      </w:r>
      <w:r w:rsidRPr="00750214">
        <w:rPr>
          <w:rFonts w:ascii="Times New Roman" w:eastAsia="Times New Roman" w:hAnsi="Times New Roman" w:cs="Times New Roman"/>
          <w:color w:val="000000"/>
          <w:kern w:val="0"/>
          <w14:ligatures w14:val="none"/>
        </w:rPr>
        <w:t>They</w:t>
      </w:r>
      <w:r w:rsidRPr="00DC11E9">
        <w:rPr>
          <w:rFonts w:ascii="Times New Roman" w:eastAsia="Times New Roman" w:hAnsi="Times New Roman" w:cs="Times New Roman"/>
          <w:color w:val="000000"/>
          <w:kern w:val="0"/>
          <w14:ligatures w14:val="none"/>
        </w:rPr>
        <w:t xml:space="preserve"> provide </w:t>
      </w:r>
      <w:r w:rsidRPr="00750214">
        <w:rPr>
          <w:rFonts w:ascii="Times New Roman" w:eastAsia="Times New Roman" w:hAnsi="Times New Roman" w:cs="Times New Roman"/>
          <w:color w:val="000000"/>
          <w:kern w:val="0"/>
          <w14:ligatures w14:val="none"/>
        </w:rPr>
        <w:t xml:space="preserve">students </w:t>
      </w:r>
      <w:r w:rsidR="007E3765" w:rsidRPr="00750214">
        <w:rPr>
          <w:rFonts w:ascii="Times New Roman" w:eastAsia="Times New Roman" w:hAnsi="Times New Roman" w:cs="Times New Roman"/>
          <w:color w:val="000000"/>
          <w:kern w:val="0"/>
          <w14:ligatures w14:val="none"/>
        </w:rPr>
        <w:t xml:space="preserve">with </w:t>
      </w:r>
      <w:r w:rsidRPr="00750214">
        <w:rPr>
          <w:rFonts w:ascii="Times New Roman" w:eastAsia="Times New Roman" w:hAnsi="Times New Roman" w:cs="Times New Roman"/>
          <w:color w:val="000000"/>
          <w:kern w:val="0"/>
          <w14:ligatures w14:val="none"/>
        </w:rPr>
        <w:t xml:space="preserve">ways </w:t>
      </w:r>
      <w:r w:rsidRPr="00DC11E9">
        <w:rPr>
          <w:rFonts w:ascii="Times New Roman" w:eastAsia="Times New Roman" w:hAnsi="Times New Roman" w:cs="Times New Roman"/>
          <w:color w:val="000000"/>
          <w:kern w:val="0"/>
          <w14:ligatures w14:val="none"/>
        </w:rPr>
        <w:t>to develop broad</w:t>
      </w:r>
      <w:r w:rsidR="007E3765" w:rsidRPr="00750214">
        <w:rPr>
          <w:rFonts w:ascii="Times New Roman" w:eastAsia="Times New Roman" w:hAnsi="Times New Roman" w:cs="Times New Roman"/>
          <w:color w:val="000000"/>
          <w:kern w:val="0"/>
          <w14:ligatures w14:val="none"/>
        </w:rPr>
        <w:t xml:space="preserve"> </w:t>
      </w:r>
      <w:r w:rsidRPr="00DC11E9">
        <w:rPr>
          <w:rFonts w:ascii="Times New Roman" w:eastAsia="Times New Roman" w:hAnsi="Times New Roman" w:cs="Times New Roman"/>
          <w:color w:val="000000"/>
          <w:kern w:val="0"/>
          <w14:ligatures w14:val="none"/>
        </w:rPr>
        <w:t xml:space="preserve">knowledge and skills that lead to greater appreciation and articulation of career trajectory opportunities. This presentation will discuss the application and outcomes of implementing sprints in </w:t>
      </w:r>
      <w:r w:rsidR="007E3765" w:rsidRPr="00750214">
        <w:rPr>
          <w:rFonts w:ascii="Times New Roman" w:eastAsia="Times New Roman" w:hAnsi="Times New Roman" w:cs="Times New Roman"/>
          <w:color w:val="000000"/>
          <w:kern w:val="0"/>
          <w14:ligatures w14:val="none"/>
        </w:rPr>
        <w:t xml:space="preserve">the classroom. </w:t>
      </w:r>
    </w:p>
    <w:p w14:paraId="26CE623F" w14:textId="77777777" w:rsidR="007E3765" w:rsidRPr="00750214" w:rsidRDefault="007E3765" w:rsidP="007E3765">
      <w:pPr>
        <w:spacing w:after="0" w:line="240" w:lineRule="auto"/>
        <w:rPr>
          <w:rFonts w:ascii="Times New Roman" w:eastAsia="Times New Roman" w:hAnsi="Times New Roman" w:cs="Times New Roman"/>
          <w:b/>
          <w:bCs/>
          <w:color w:val="000000"/>
          <w:kern w:val="0"/>
          <w14:ligatures w14:val="none"/>
        </w:rPr>
      </w:pPr>
    </w:p>
    <w:p w14:paraId="01B4AC72" w14:textId="26DCEC30" w:rsidR="00DC11E9" w:rsidRPr="00750214" w:rsidRDefault="00DC11E9" w:rsidP="00DC11E9">
      <w:pPr>
        <w:spacing w:after="0" w:line="240" w:lineRule="auto"/>
        <w:rPr>
          <w:rFonts w:ascii="Times New Roman" w:eastAsia="Times New Roman" w:hAnsi="Times New Roman" w:cs="Times New Roman"/>
          <w:b/>
          <w:bCs/>
          <w:color w:val="000000"/>
          <w:kern w:val="0"/>
          <w14:ligatures w14:val="none"/>
        </w:rPr>
      </w:pPr>
      <w:r w:rsidRPr="00750214">
        <w:rPr>
          <w:rFonts w:ascii="Times New Roman" w:eastAsia="Times New Roman" w:hAnsi="Times New Roman" w:cs="Times New Roman"/>
          <w:b/>
          <w:bCs/>
          <w:color w:val="000000"/>
          <w:kern w:val="0"/>
          <w14:ligatures w14:val="none"/>
        </w:rPr>
        <w:t>Description Session:</w:t>
      </w:r>
    </w:p>
    <w:p w14:paraId="248D690A" w14:textId="1F20DFD5" w:rsidR="00DC11E9" w:rsidRPr="00750214" w:rsidRDefault="00DC11E9" w:rsidP="00DC11E9">
      <w:pPr>
        <w:spacing w:after="0" w:line="240" w:lineRule="auto"/>
        <w:rPr>
          <w:rFonts w:ascii="Times New Roman" w:eastAsia="Times New Roman" w:hAnsi="Times New Roman" w:cs="Times New Roman"/>
          <w:color w:val="000000"/>
          <w:kern w:val="0"/>
          <w14:ligatures w14:val="none"/>
        </w:rPr>
      </w:pPr>
      <w:r w:rsidRPr="00DC11E9">
        <w:rPr>
          <w:rFonts w:ascii="Times New Roman" w:eastAsia="Times New Roman" w:hAnsi="Times New Roman" w:cs="Times New Roman"/>
          <w:color w:val="000000"/>
          <w:kern w:val="0"/>
          <w14:ligatures w14:val="none"/>
        </w:rPr>
        <w:t>An innovation sprint in its simplest form can be explained as a team of students working through timed steps to solve a problem or challenge. During the sprint, teams start with coming up with possible solutions or ideation, they then vote on what idea to move forward to the next step. Once one solution is chosen, the team uses a convergent tool which helps them to outline the assisters, resistors, and other key areas to build their final pitch or solution.</w:t>
      </w:r>
      <w:r w:rsidRPr="00DC11E9">
        <w:rPr>
          <w:rFonts w:ascii="Times New Roman" w:eastAsia="Times New Roman" w:hAnsi="Times New Roman" w:cs="Times New Roman"/>
          <w:color w:val="000000"/>
          <w:kern w:val="0"/>
          <w14:ligatures w14:val="none"/>
        </w:rPr>
        <w:br/>
      </w:r>
      <w:r w:rsidRPr="00DC11E9">
        <w:rPr>
          <w:rFonts w:ascii="Times New Roman" w:eastAsia="Times New Roman" w:hAnsi="Times New Roman" w:cs="Times New Roman"/>
          <w:color w:val="000000"/>
          <w:kern w:val="0"/>
          <w14:ligatures w14:val="none"/>
        </w:rPr>
        <w:br/>
        <w:t xml:space="preserve">This novel educational approach has been utilized in both graduate and undergraduate courses to meet learning outcomes. This presentation will focus on the steps needed to plan, implement, and evaluate an innovation sprint. Along with discussing results from implementing this in a large enrollment (75+) undergraduate course in public health along with utilize this with graduate students from various professions including public health, pharmacy, and occupational therapy to promote interprofessional collaboration. Finally, evaluation strategies including the use of rubrics and outside experts to provide feedback on </w:t>
      </w:r>
      <w:r w:rsidRPr="00750214">
        <w:rPr>
          <w:rFonts w:ascii="Times New Roman" w:eastAsia="Times New Roman" w:hAnsi="Times New Roman" w:cs="Times New Roman"/>
          <w:color w:val="000000"/>
          <w:kern w:val="0"/>
          <w14:ligatures w14:val="none"/>
        </w:rPr>
        <w:t>students’</w:t>
      </w:r>
      <w:r w:rsidRPr="00DC11E9">
        <w:rPr>
          <w:rFonts w:ascii="Times New Roman" w:eastAsia="Times New Roman" w:hAnsi="Times New Roman" w:cs="Times New Roman"/>
          <w:color w:val="000000"/>
          <w:kern w:val="0"/>
          <w14:ligatures w14:val="none"/>
        </w:rPr>
        <w:t xml:space="preserve"> solutions will be discussed.</w:t>
      </w:r>
    </w:p>
    <w:p w14:paraId="7AE47F51" w14:textId="77777777" w:rsidR="00DC11E9" w:rsidRPr="00750214" w:rsidRDefault="00DC11E9" w:rsidP="00DC11E9">
      <w:pPr>
        <w:spacing w:after="0" w:line="240" w:lineRule="auto"/>
        <w:rPr>
          <w:rFonts w:ascii="Times New Roman" w:eastAsia="Times New Roman" w:hAnsi="Times New Roman" w:cs="Times New Roman"/>
          <w:color w:val="000000"/>
          <w:kern w:val="0"/>
          <w14:ligatures w14:val="none"/>
        </w:rPr>
      </w:pPr>
    </w:p>
    <w:p w14:paraId="1AFA4A66" w14:textId="75340726" w:rsidR="00DC11E9" w:rsidRPr="00750214" w:rsidRDefault="00DC11E9" w:rsidP="00DC11E9">
      <w:pPr>
        <w:spacing w:after="0" w:line="240" w:lineRule="auto"/>
        <w:rPr>
          <w:rFonts w:ascii="Times New Roman" w:eastAsia="Times New Roman" w:hAnsi="Times New Roman" w:cs="Times New Roman"/>
          <w:b/>
          <w:bCs/>
          <w:color w:val="000000"/>
          <w:kern w:val="0"/>
          <w14:ligatures w14:val="none"/>
        </w:rPr>
      </w:pPr>
      <w:r w:rsidRPr="00750214">
        <w:rPr>
          <w:rFonts w:ascii="Times New Roman" w:eastAsia="Times New Roman" w:hAnsi="Times New Roman" w:cs="Times New Roman"/>
          <w:b/>
          <w:bCs/>
          <w:color w:val="000000"/>
          <w:kern w:val="0"/>
          <w14:ligatures w14:val="none"/>
        </w:rPr>
        <w:t>Learning Outcome</w:t>
      </w:r>
    </w:p>
    <w:p w14:paraId="2E6C4495" w14:textId="1DE0A030" w:rsidR="00DC11E9" w:rsidRPr="00750214" w:rsidRDefault="00DC11E9" w:rsidP="00DC11E9">
      <w:pPr>
        <w:spacing w:after="0" w:line="240" w:lineRule="auto"/>
        <w:rPr>
          <w:rFonts w:ascii="Times New Roman" w:eastAsia="Times New Roman" w:hAnsi="Times New Roman" w:cs="Times New Roman"/>
          <w:color w:val="000000"/>
          <w:kern w:val="0"/>
          <w14:ligatures w14:val="none"/>
        </w:rPr>
      </w:pPr>
      <w:r w:rsidRPr="00750214">
        <w:rPr>
          <w:rFonts w:ascii="Times New Roman" w:eastAsia="Times New Roman" w:hAnsi="Times New Roman" w:cs="Times New Roman"/>
          <w:color w:val="000000"/>
          <w:kern w:val="0"/>
          <w14:ligatures w14:val="none"/>
        </w:rPr>
        <w:t>As a result of attending this session, attendees will be able to:</w:t>
      </w:r>
    </w:p>
    <w:p w14:paraId="0661C690" w14:textId="62D52599" w:rsidR="00C71133" w:rsidRPr="00750214" w:rsidRDefault="00C71133" w:rsidP="00C71133">
      <w:pPr>
        <w:pStyle w:val="ListParagraph"/>
        <w:numPr>
          <w:ilvl w:val="0"/>
          <w:numId w:val="1"/>
        </w:numPr>
        <w:spacing w:after="0" w:line="240" w:lineRule="auto"/>
        <w:rPr>
          <w:rFonts w:ascii="Times New Roman" w:eastAsia="Times New Roman" w:hAnsi="Times New Roman" w:cs="Times New Roman"/>
          <w:color w:val="000000"/>
          <w:kern w:val="0"/>
          <w14:ligatures w14:val="none"/>
        </w:rPr>
      </w:pPr>
      <w:r w:rsidRPr="00750214">
        <w:rPr>
          <w:rFonts w:ascii="Times New Roman" w:eastAsia="Times New Roman" w:hAnsi="Times New Roman" w:cs="Times New Roman"/>
          <w:color w:val="000000"/>
          <w:kern w:val="0"/>
          <w14:ligatures w14:val="none"/>
        </w:rPr>
        <w:t>d</w:t>
      </w:r>
      <w:r w:rsidR="00DC11E9" w:rsidRPr="00750214">
        <w:rPr>
          <w:rFonts w:ascii="Times New Roman" w:eastAsia="Times New Roman" w:hAnsi="Times New Roman" w:cs="Times New Roman"/>
          <w:color w:val="000000"/>
          <w:kern w:val="0"/>
          <w14:ligatures w14:val="none"/>
        </w:rPr>
        <w:t>efine innovation sprint</w:t>
      </w:r>
      <w:r w:rsidR="00902035" w:rsidRPr="00750214">
        <w:rPr>
          <w:rFonts w:ascii="Times New Roman" w:eastAsia="Times New Roman" w:hAnsi="Times New Roman" w:cs="Times New Roman"/>
          <w:color w:val="000000"/>
          <w:kern w:val="0"/>
          <w14:ligatures w14:val="none"/>
        </w:rPr>
        <w:t xml:space="preserve"> and its importance in the </w:t>
      </w:r>
      <w:proofErr w:type="gramStart"/>
      <w:r w:rsidR="00902035" w:rsidRPr="00750214">
        <w:rPr>
          <w:rFonts w:ascii="Times New Roman" w:eastAsia="Times New Roman" w:hAnsi="Times New Roman" w:cs="Times New Roman"/>
          <w:color w:val="000000"/>
          <w:kern w:val="0"/>
          <w14:ligatures w14:val="none"/>
        </w:rPr>
        <w:t>classroom</w:t>
      </w:r>
      <w:proofErr w:type="gramEnd"/>
    </w:p>
    <w:p w14:paraId="444AFC86" w14:textId="307E26C4" w:rsidR="00DC11E9" w:rsidRPr="00750214" w:rsidRDefault="00DC11E9" w:rsidP="00C71133">
      <w:pPr>
        <w:pStyle w:val="ListParagraph"/>
        <w:numPr>
          <w:ilvl w:val="0"/>
          <w:numId w:val="1"/>
        </w:numPr>
        <w:spacing w:after="0" w:line="240" w:lineRule="auto"/>
        <w:rPr>
          <w:rFonts w:ascii="Times New Roman" w:eastAsia="Times New Roman" w:hAnsi="Times New Roman" w:cs="Times New Roman"/>
          <w:color w:val="000000"/>
          <w:kern w:val="0"/>
          <w14:ligatures w14:val="none"/>
        </w:rPr>
      </w:pPr>
      <w:r w:rsidRPr="00750214">
        <w:rPr>
          <w:rFonts w:ascii="Times New Roman" w:eastAsia="Times New Roman" w:hAnsi="Times New Roman" w:cs="Times New Roman"/>
          <w:color w:val="000000"/>
          <w:kern w:val="0"/>
          <w14:ligatures w14:val="none"/>
        </w:rPr>
        <w:t>identify steps</w:t>
      </w:r>
      <w:r w:rsidR="00C71133" w:rsidRPr="00750214">
        <w:rPr>
          <w:rFonts w:ascii="Times New Roman" w:eastAsia="Times New Roman" w:hAnsi="Times New Roman" w:cs="Times New Roman"/>
          <w:color w:val="000000"/>
          <w:kern w:val="0"/>
          <w14:ligatures w14:val="none"/>
        </w:rPr>
        <w:t xml:space="preserve"> to</w:t>
      </w:r>
      <w:r w:rsidRPr="00750214">
        <w:rPr>
          <w:rFonts w:ascii="Times New Roman" w:eastAsia="Times New Roman" w:hAnsi="Times New Roman" w:cs="Times New Roman"/>
          <w:color w:val="000000"/>
          <w:kern w:val="0"/>
          <w14:ligatures w14:val="none"/>
        </w:rPr>
        <w:t xml:space="preserve"> implement</w:t>
      </w:r>
      <w:r w:rsidR="00C71133" w:rsidRPr="00750214">
        <w:rPr>
          <w:rFonts w:ascii="Times New Roman" w:eastAsia="Times New Roman" w:hAnsi="Times New Roman" w:cs="Times New Roman"/>
          <w:color w:val="000000"/>
          <w:kern w:val="0"/>
          <w14:ligatures w14:val="none"/>
        </w:rPr>
        <w:t xml:space="preserve"> </w:t>
      </w:r>
      <w:r w:rsidRPr="00750214">
        <w:rPr>
          <w:rFonts w:ascii="Times New Roman" w:eastAsia="Times New Roman" w:hAnsi="Times New Roman" w:cs="Times New Roman"/>
          <w:color w:val="000000"/>
          <w:kern w:val="0"/>
          <w14:ligatures w14:val="none"/>
        </w:rPr>
        <w:t>innovation sprint</w:t>
      </w:r>
      <w:r w:rsidR="00C71133" w:rsidRPr="00750214">
        <w:rPr>
          <w:rFonts w:ascii="Times New Roman" w:eastAsia="Times New Roman" w:hAnsi="Times New Roman" w:cs="Times New Roman"/>
          <w:color w:val="000000"/>
          <w:kern w:val="0"/>
          <w14:ligatures w14:val="none"/>
        </w:rPr>
        <w:t xml:space="preserve">s in the </w:t>
      </w:r>
      <w:proofErr w:type="gramStart"/>
      <w:r w:rsidR="00C71133" w:rsidRPr="00750214">
        <w:rPr>
          <w:rFonts w:ascii="Times New Roman" w:eastAsia="Times New Roman" w:hAnsi="Times New Roman" w:cs="Times New Roman"/>
          <w:color w:val="000000"/>
          <w:kern w:val="0"/>
          <w14:ligatures w14:val="none"/>
        </w:rPr>
        <w:t>classroom</w:t>
      </w:r>
      <w:proofErr w:type="gramEnd"/>
    </w:p>
    <w:p w14:paraId="4D84BC33" w14:textId="0B646FEA" w:rsidR="00C71133" w:rsidRPr="00750214" w:rsidRDefault="00C71133" w:rsidP="00C71133">
      <w:pPr>
        <w:pStyle w:val="ListParagraph"/>
        <w:numPr>
          <w:ilvl w:val="0"/>
          <w:numId w:val="1"/>
        </w:numPr>
        <w:spacing w:after="0" w:line="240" w:lineRule="auto"/>
        <w:rPr>
          <w:rFonts w:ascii="Times New Roman" w:eastAsia="Times New Roman" w:hAnsi="Times New Roman" w:cs="Times New Roman"/>
          <w:color w:val="000000"/>
          <w:kern w:val="0"/>
          <w14:ligatures w14:val="none"/>
        </w:rPr>
      </w:pPr>
      <w:r w:rsidRPr="00750214">
        <w:rPr>
          <w:rFonts w:ascii="Times New Roman" w:eastAsia="Times New Roman" w:hAnsi="Times New Roman" w:cs="Times New Roman"/>
          <w:color w:val="000000"/>
          <w:kern w:val="0"/>
          <w14:ligatures w14:val="none"/>
        </w:rPr>
        <w:t xml:space="preserve">identify evaluation strategies to improve </w:t>
      </w:r>
      <w:r w:rsidR="00902035" w:rsidRPr="00750214">
        <w:rPr>
          <w:rFonts w:ascii="Times New Roman" w:eastAsia="Times New Roman" w:hAnsi="Times New Roman" w:cs="Times New Roman"/>
          <w:color w:val="000000"/>
          <w:kern w:val="0"/>
          <w14:ligatures w14:val="none"/>
        </w:rPr>
        <w:t xml:space="preserve">feedback on students’ </w:t>
      </w:r>
      <w:proofErr w:type="gramStart"/>
      <w:r w:rsidR="00902035" w:rsidRPr="00750214">
        <w:rPr>
          <w:rFonts w:ascii="Times New Roman" w:eastAsia="Times New Roman" w:hAnsi="Times New Roman" w:cs="Times New Roman"/>
          <w:color w:val="000000"/>
          <w:kern w:val="0"/>
          <w14:ligatures w14:val="none"/>
        </w:rPr>
        <w:t>solutions</w:t>
      </w:r>
      <w:proofErr w:type="gramEnd"/>
    </w:p>
    <w:p w14:paraId="2F881458" w14:textId="77777777" w:rsidR="00C71133" w:rsidRPr="00750214" w:rsidRDefault="00C71133" w:rsidP="00DC11E9">
      <w:pPr>
        <w:spacing w:after="0" w:line="240" w:lineRule="auto"/>
        <w:rPr>
          <w:rFonts w:ascii="Times New Roman" w:eastAsia="Times New Roman" w:hAnsi="Times New Roman" w:cs="Times New Roman"/>
          <w:color w:val="000000"/>
          <w:kern w:val="0"/>
          <w14:ligatures w14:val="none"/>
        </w:rPr>
      </w:pPr>
    </w:p>
    <w:p w14:paraId="0C741F3E" w14:textId="1A933DDA" w:rsidR="00DC11E9" w:rsidRPr="00750214" w:rsidRDefault="00C71133" w:rsidP="00DC11E9">
      <w:pPr>
        <w:spacing w:after="0" w:line="240" w:lineRule="auto"/>
        <w:rPr>
          <w:rFonts w:ascii="Times New Roman" w:eastAsia="Times New Roman" w:hAnsi="Times New Roman" w:cs="Times New Roman"/>
          <w:b/>
          <w:bCs/>
          <w:color w:val="000000"/>
          <w:kern w:val="0"/>
          <w14:ligatures w14:val="none"/>
        </w:rPr>
      </w:pPr>
      <w:r w:rsidRPr="00750214">
        <w:rPr>
          <w:rFonts w:ascii="Times New Roman" w:eastAsia="Times New Roman" w:hAnsi="Times New Roman" w:cs="Times New Roman"/>
          <w:b/>
          <w:bCs/>
          <w:color w:val="000000"/>
          <w:kern w:val="0"/>
          <w14:ligatures w14:val="none"/>
        </w:rPr>
        <w:t>Format and Technique</w:t>
      </w:r>
    </w:p>
    <w:p w14:paraId="55FD7607" w14:textId="13B29392" w:rsidR="00DC11E9" w:rsidRPr="00750214" w:rsidRDefault="00C71133">
      <w:pPr>
        <w:rPr>
          <w:rFonts w:ascii="Times New Roman" w:hAnsi="Times New Roman" w:cs="Times New Roman"/>
        </w:rPr>
      </w:pPr>
      <w:r w:rsidRPr="00750214">
        <w:rPr>
          <w:rFonts w:ascii="Times New Roman" w:hAnsi="Times New Roman" w:cs="Times New Roman"/>
        </w:rPr>
        <w:t>In this presentation, the presenter will use PowerPoint slides to provide general information about innovation sprints</w:t>
      </w:r>
      <w:r w:rsidR="00902035" w:rsidRPr="00750214">
        <w:rPr>
          <w:rFonts w:ascii="Times New Roman" w:hAnsi="Times New Roman" w:cs="Times New Roman"/>
        </w:rPr>
        <w:t xml:space="preserve"> and its importance in the classroom</w:t>
      </w:r>
      <w:r w:rsidRPr="00750214">
        <w:rPr>
          <w:rFonts w:ascii="Times New Roman" w:hAnsi="Times New Roman" w:cs="Times New Roman"/>
        </w:rPr>
        <w:t>. In addition, the presenter will include polling questions</w:t>
      </w:r>
      <w:r w:rsidR="007E3765" w:rsidRPr="00750214">
        <w:rPr>
          <w:rFonts w:ascii="Times New Roman" w:hAnsi="Times New Roman" w:cs="Times New Roman"/>
        </w:rPr>
        <w:t xml:space="preserve"> to</w:t>
      </w:r>
      <w:r w:rsidRPr="00750214">
        <w:rPr>
          <w:rFonts w:ascii="Times New Roman" w:hAnsi="Times New Roman" w:cs="Times New Roman"/>
        </w:rPr>
        <w:t xml:space="preserve"> </w:t>
      </w:r>
      <w:r w:rsidR="007E3765" w:rsidRPr="00750214">
        <w:rPr>
          <w:rFonts w:ascii="Times New Roman" w:hAnsi="Times New Roman" w:cs="Times New Roman"/>
        </w:rPr>
        <w:t xml:space="preserve">learn more about the attendees’ experiences with innovation sprints. </w:t>
      </w:r>
      <w:r w:rsidRPr="00750214">
        <w:rPr>
          <w:rFonts w:ascii="Times New Roman" w:hAnsi="Times New Roman" w:cs="Times New Roman"/>
        </w:rPr>
        <w:t>Last</w:t>
      </w:r>
      <w:r w:rsidR="007E3765" w:rsidRPr="00750214">
        <w:rPr>
          <w:rFonts w:ascii="Times New Roman" w:hAnsi="Times New Roman" w:cs="Times New Roman"/>
        </w:rPr>
        <w:t>ly</w:t>
      </w:r>
      <w:r w:rsidRPr="00750214">
        <w:rPr>
          <w:rFonts w:ascii="Times New Roman" w:hAnsi="Times New Roman" w:cs="Times New Roman"/>
        </w:rPr>
        <w:t>, the presenters will provide a Q&amp;A session.</w:t>
      </w:r>
    </w:p>
    <w:p w14:paraId="10EEBFD2" w14:textId="77777777" w:rsidR="00E260E2" w:rsidRDefault="00E260E2">
      <w:pPr>
        <w:rPr>
          <w:rFonts w:ascii="Times New Roman" w:hAnsi="Times New Roman" w:cs="Times New Roman"/>
        </w:rPr>
      </w:pPr>
    </w:p>
    <w:p w14:paraId="7002F675" w14:textId="77777777" w:rsidR="00A73F9C" w:rsidRDefault="00A73F9C" w:rsidP="00AC2DE2">
      <w:pPr>
        <w:jc w:val="center"/>
        <w:rPr>
          <w:rFonts w:ascii="Times New Roman" w:hAnsi="Times New Roman" w:cs="Times New Roman"/>
          <w:b/>
          <w:bCs/>
        </w:rPr>
      </w:pPr>
    </w:p>
    <w:p w14:paraId="466D9BFD" w14:textId="75A903C8" w:rsidR="00AC2DE2" w:rsidRPr="00AC2DE2" w:rsidRDefault="00AC2DE2" w:rsidP="00AC2DE2">
      <w:pPr>
        <w:jc w:val="center"/>
        <w:rPr>
          <w:rFonts w:ascii="Times New Roman" w:hAnsi="Times New Roman" w:cs="Times New Roman"/>
          <w:b/>
          <w:bCs/>
        </w:rPr>
      </w:pPr>
      <w:r w:rsidRPr="00AC2DE2">
        <w:rPr>
          <w:rFonts w:ascii="Times New Roman" w:hAnsi="Times New Roman" w:cs="Times New Roman"/>
          <w:b/>
          <w:bCs/>
        </w:rPr>
        <w:lastRenderedPageBreak/>
        <w:t>Example 2</w:t>
      </w:r>
    </w:p>
    <w:p w14:paraId="179DEC89" w14:textId="288F8F69" w:rsidR="00E260E2" w:rsidRPr="00750214" w:rsidRDefault="00E260E2" w:rsidP="00E260E2">
      <w:pPr>
        <w:spacing w:after="0" w:line="240" w:lineRule="auto"/>
        <w:rPr>
          <w:rFonts w:ascii="Times New Roman" w:eastAsia="Times New Roman" w:hAnsi="Times New Roman" w:cs="Times New Roman"/>
          <w:b/>
          <w:bCs/>
          <w:color w:val="000000"/>
          <w:kern w:val="0"/>
          <w14:ligatures w14:val="none"/>
        </w:rPr>
      </w:pPr>
      <w:r w:rsidRPr="00750214">
        <w:rPr>
          <w:rFonts w:ascii="Times New Roman" w:eastAsia="Times New Roman" w:hAnsi="Times New Roman" w:cs="Times New Roman"/>
          <w:b/>
          <w:bCs/>
          <w:color w:val="000000"/>
          <w:kern w:val="0"/>
          <w14:ligatures w14:val="none"/>
        </w:rPr>
        <w:t xml:space="preserve">Name: </w:t>
      </w:r>
      <w:r w:rsidR="00C6396E" w:rsidRPr="00750214">
        <w:rPr>
          <w:rFonts w:ascii="Times New Roman" w:eastAsia="Times New Roman" w:hAnsi="Times New Roman" w:cs="Times New Roman"/>
          <w:color w:val="000000"/>
          <w:kern w:val="0"/>
          <w14:ligatures w14:val="none"/>
        </w:rPr>
        <w:t>Tea C</w:t>
      </w:r>
      <w:r w:rsidR="00AC2DE2">
        <w:rPr>
          <w:rFonts w:ascii="Times New Roman" w:eastAsia="Times New Roman" w:hAnsi="Times New Roman" w:cs="Times New Roman"/>
          <w:color w:val="000000"/>
          <w:kern w:val="0"/>
          <w14:ligatures w14:val="none"/>
        </w:rPr>
        <w:t>. H</w:t>
      </w:r>
      <w:r w:rsidR="00C6396E" w:rsidRPr="00750214">
        <w:rPr>
          <w:rFonts w:ascii="Times New Roman" w:eastAsia="Times New Roman" w:hAnsi="Times New Roman" w:cs="Times New Roman"/>
          <w:color w:val="000000"/>
          <w:kern w:val="0"/>
          <w14:ligatures w14:val="none"/>
        </w:rPr>
        <w:t>ing</w:t>
      </w:r>
    </w:p>
    <w:p w14:paraId="208800FD" w14:textId="6E1257ED" w:rsidR="00E260E2" w:rsidRPr="00750214" w:rsidRDefault="00E260E2" w:rsidP="00E260E2">
      <w:pPr>
        <w:spacing w:after="0" w:line="240" w:lineRule="auto"/>
        <w:rPr>
          <w:rFonts w:ascii="Times New Roman" w:eastAsia="Times New Roman" w:hAnsi="Times New Roman" w:cs="Times New Roman"/>
          <w:b/>
          <w:bCs/>
          <w:color w:val="000000"/>
          <w:kern w:val="0"/>
          <w14:ligatures w14:val="none"/>
        </w:rPr>
      </w:pPr>
      <w:r w:rsidRPr="00750214">
        <w:rPr>
          <w:rFonts w:ascii="Times New Roman" w:eastAsia="Times New Roman" w:hAnsi="Times New Roman" w:cs="Times New Roman"/>
          <w:b/>
          <w:bCs/>
          <w:color w:val="000000"/>
          <w:kern w:val="0"/>
          <w14:ligatures w14:val="none"/>
        </w:rPr>
        <w:t xml:space="preserve">Primary Phone: </w:t>
      </w:r>
      <w:r w:rsidRPr="00750214">
        <w:rPr>
          <w:rFonts w:ascii="Times New Roman" w:eastAsia="Times New Roman" w:hAnsi="Times New Roman" w:cs="Times New Roman"/>
          <w:color w:val="000000"/>
          <w:kern w:val="0"/>
          <w14:ligatures w14:val="none"/>
        </w:rPr>
        <w:t>111-234-3456</w:t>
      </w:r>
    </w:p>
    <w:p w14:paraId="1C9AACC0" w14:textId="255D9433" w:rsidR="00E260E2" w:rsidRPr="00750214" w:rsidRDefault="00E260E2" w:rsidP="00E260E2">
      <w:pPr>
        <w:spacing w:after="0" w:line="240" w:lineRule="auto"/>
        <w:rPr>
          <w:rFonts w:ascii="Times New Roman" w:eastAsia="Times New Roman" w:hAnsi="Times New Roman" w:cs="Times New Roman"/>
          <w:b/>
          <w:bCs/>
          <w:color w:val="000000"/>
          <w:kern w:val="0"/>
          <w14:ligatures w14:val="none"/>
        </w:rPr>
      </w:pPr>
      <w:r w:rsidRPr="00750214">
        <w:rPr>
          <w:rFonts w:ascii="Times New Roman" w:eastAsia="Times New Roman" w:hAnsi="Times New Roman" w:cs="Times New Roman"/>
          <w:b/>
          <w:bCs/>
          <w:color w:val="000000"/>
          <w:kern w:val="0"/>
          <w14:ligatures w14:val="none"/>
        </w:rPr>
        <w:t xml:space="preserve">Primary Email: </w:t>
      </w:r>
      <w:r w:rsidR="00C6396E" w:rsidRPr="00750214">
        <w:rPr>
          <w:rFonts w:ascii="Times New Roman" w:eastAsia="Times New Roman" w:hAnsi="Times New Roman" w:cs="Times New Roman"/>
          <w:color w:val="000000"/>
          <w:kern w:val="0"/>
          <w14:ligatures w14:val="none"/>
        </w:rPr>
        <w:t>tching@college.edu</w:t>
      </w:r>
    </w:p>
    <w:p w14:paraId="74E1F61F" w14:textId="52ADA31C" w:rsidR="00E260E2" w:rsidRPr="00750214" w:rsidRDefault="00E260E2" w:rsidP="00E260E2">
      <w:pPr>
        <w:spacing w:after="0" w:line="240" w:lineRule="auto"/>
        <w:rPr>
          <w:rFonts w:ascii="Times New Roman" w:eastAsia="Times New Roman" w:hAnsi="Times New Roman" w:cs="Times New Roman"/>
          <w:b/>
          <w:bCs/>
          <w:color w:val="000000"/>
          <w:kern w:val="0"/>
          <w14:ligatures w14:val="none"/>
        </w:rPr>
      </w:pPr>
      <w:r w:rsidRPr="00750214">
        <w:rPr>
          <w:rFonts w:ascii="Times New Roman" w:eastAsia="Times New Roman" w:hAnsi="Times New Roman" w:cs="Times New Roman"/>
          <w:b/>
          <w:bCs/>
          <w:color w:val="000000"/>
          <w:kern w:val="0"/>
          <w14:ligatures w14:val="none"/>
        </w:rPr>
        <w:t xml:space="preserve">Position Title: </w:t>
      </w:r>
      <w:r w:rsidRPr="00750214">
        <w:rPr>
          <w:rFonts w:ascii="Times New Roman" w:eastAsia="Times New Roman" w:hAnsi="Times New Roman" w:cs="Times New Roman"/>
          <w:color w:val="000000"/>
          <w:kern w:val="0"/>
          <w14:ligatures w14:val="none"/>
        </w:rPr>
        <w:t xml:space="preserve">Faculty </w:t>
      </w:r>
    </w:p>
    <w:p w14:paraId="1BAC0231" w14:textId="6A067510" w:rsidR="00E260E2" w:rsidRPr="00750214" w:rsidRDefault="00E260E2" w:rsidP="00E260E2">
      <w:pPr>
        <w:spacing w:after="0" w:line="240" w:lineRule="auto"/>
        <w:rPr>
          <w:rFonts w:ascii="Times New Roman" w:eastAsia="Times New Roman" w:hAnsi="Times New Roman" w:cs="Times New Roman"/>
          <w:color w:val="000000"/>
          <w:kern w:val="0"/>
          <w14:ligatures w14:val="none"/>
        </w:rPr>
      </w:pPr>
      <w:r w:rsidRPr="00750214">
        <w:rPr>
          <w:rFonts w:ascii="Times New Roman" w:eastAsia="Times New Roman" w:hAnsi="Times New Roman" w:cs="Times New Roman"/>
          <w:b/>
          <w:bCs/>
          <w:color w:val="000000"/>
          <w:kern w:val="0"/>
          <w14:ligatures w14:val="none"/>
        </w:rPr>
        <w:t xml:space="preserve">Institution: </w:t>
      </w:r>
      <w:r w:rsidR="00C6396E" w:rsidRPr="00750214">
        <w:rPr>
          <w:rFonts w:ascii="Times New Roman" w:eastAsia="Times New Roman" w:hAnsi="Times New Roman" w:cs="Times New Roman"/>
          <w:color w:val="000000"/>
          <w:kern w:val="0"/>
          <w14:ligatures w14:val="none"/>
        </w:rPr>
        <w:t>College of Learning</w:t>
      </w:r>
    </w:p>
    <w:p w14:paraId="4BE4AC3F" w14:textId="77777777" w:rsidR="00750214" w:rsidRDefault="00750214" w:rsidP="00E260E2">
      <w:pPr>
        <w:spacing w:after="0" w:line="240" w:lineRule="auto"/>
        <w:rPr>
          <w:rFonts w:ascii="Times New Roman" w:eastAsia="Times New Roman" w:hAnsi="Times New Roman" w:cs="Times New Roman"/>
          <w:b/>
          <w:bCs/>
          <w:color w:val="000000"/>
          <w:kern w:val="0"/>
          <w14:ligatures w14:val="none"/>
        </w:rPr>
      </w:pPr>
    </w:p>
    <w:p w14:paraId="2493D7E9" w14:textId="2085E666" w:rsidR="00E260E2" w:rsidRPr="00750214" w:rsidRDefault="00E260E2" w:rsidP="00E260E2">
      <w:pPr>
        <w:spacing w:after="0" w:line="240" w:lineRule="auto"/>
        <w:rPr>
          <w:rFonts w:ascii="Times New Roman" w:eastAsia="Times New Roman" w:hAnsi="Times New Roman" w:cs="Times New Roman"/>
          <w:b/>
          <w:bCs/>
          <w:color w:val="000000"/>
          <w:kern w:val="0"/>
          <w14:ligatures w14:val="none"/>
        </w:rPr>
      </w:pPr>
      <w:r w:rsidRPr="00750214">
        <w:rPr>
          <w:rFonts w:ascii="Times New Roman" w:eastAsia="Times New Roman" w:hAnsi="Times New Roman" w:cs="Times New Roman"/>
          <w:b/>
          <w:bCs/>
          <w:color w:val="000000"/>
          <w:kern w:val="0"/>
          <w14:ligatures w14:val="none"/>
        </w:rPr>
        <w:t xml:space="preserve">Title: </w:t>
      </w:r>
    </w:p>
    <w:p w14:paraId="08A6157C" w14:textId="77777777" w:rsidR="00C6396E" w:rsidRPr="00AC2DE2" w:rsidRDefault="00C6396E" w:rsidP="00C6396E">
      <w:pPr>
        <w:spacing w:after="0" w:line="240" w:lineRule="auto"/>
        <w:rPr>
          <w:rFonts w:ascii="Times New Roman" w:eastAsia="Times New Roman" w:hAnsi="Times New Roman" w:cs="Times New Roman"/>
          <w:b/>
          <w:bCs/>
          <w:kern w:val="0"/>
          <w14:ligatures w14:val="none"/>
        </w:rPr>
      </w:pPr>
      <w:r w:rsidRPr="00AC2DE2">
        <w:rPr>
          <w:rFonts w:ascii="Times New Roman" w:hAnsi="Times New Roman" w:cs="Times New Roman"/>
          <w:shd w:val="clear" w:color="auto" w:fill="FFFFFF"/>
        </w:rPr>
        <w:t>Beyond Belonging: Creating Spaces for First-Generation Students to Flourish</w:t>
      </w:r>
    </w:p>
    <w:p w14:paraId="3026480C" w14:textId="77777777" w:rsidR="00C6396E" w:rsidRPr="00750214" w:rsidRDefault="00C6396E" w:rsidP="00C6396E">
      <w:pPr>
        <w:spacing w:after="0" w:line="240" w:lineRule="auto"/>
        <w:rPr>
          <w:rFonts w:ascii="Times New Roman" w:eastAsia="Times New Roman" w:hAnsi="Times New Roman" w:cs="Times New Roman"/>
          <w:b/>
          <w:bCs/>
          <w:color w:val="000000"/>
          <w:kern w:val="0"/>
          <w14:ligatures w14:val="none"/>
        </w:rPr>
      </w:pPr>
    </w:p>
    <w:p w14:paraId="02FD1FEC" w14:textId="2B3E20B0" w:rsidR="00CA025A" w:rsidRDefault="00CA025A" w:rsidP="00C6396E">
      <w:pPr>
        <w:spacing w:after="0" w:line="240" w:lineRule="auto"/>
        <w:rPr>
          <w:rFonts w:ascii="Times New Roman" w:hAnsi="Times New Roman" w:cs="Times New Roman"/>
          <w:b/>
          <w:bCs/>
        </w:rPr>
      </w:pPr>
      <w:r>
        <w:rPr>
          <w:rFonts w:ascii="Times New Roman" w:hAnsi="Times New Roman" w:cs="Times New Roman"/>
          <w:b/>
          <w:bCs/>
        </w:rPr>
        <w:t>Type of Session:</w:t>
      </w:r>
    </w:p>
    <w:p w14:paraId="7881A46A" w14:textId="0A6EC72B" w:rsidR="00CA025A" w:rsidRPr="00CA025A" w:rsidRDefault="00CA025A" w:rsidP="00C6396E">
      <w:pPr>
        <w:spacing w:after="0" w:line="240" w:lineRule="auto"/>
        <w:rPr>
          <w:rFonts w:ascii="Times New Roman" w:hAnsi="Times New Roman" w:cs="Times New Roman"/>
        </w:rPr>
      </w:pPr>
      <w:r w:rsidRPr="00CA025A">
        <w:rPr>
          <w:rFonts w:ascii="Times New Roman" w:hAnsi="Times New Roman" w:cs="Times New Roman"/>
        </w:rPr>
        <w:t>Regular Presentation</w:t>
      </w:r>
    </w:p>
    <w:p w14:paraId="3CF4EEE8" w14:textId="77777777" w:rsidR="00CA025A" w:rsidRDefault="00CA025A" w:rsidP="00C6396E">
      <w:pPr>
        <w:spacing w:after="0" w:line="240" w:lineRule="auto"/>
        <w:rPr>
          <w:rFonts w:ascii="Times New Roman" w:hAnsi="Times New Roman" w:cs="Times New Roman"/>
          <w:b/>
          <w:bCs/>
        </w:rPr>
      </w:pPr>
    </w:p>
    <w:p w14:paraId="1E7FCB81" w14:textId="69EEA357" w:rsidR="00E260E2" w:rsidRPr="00750214" w:rsidRDefault="00E260E2" w:rsidP="00C6396E">
      <w:pPr>
        <w:spacing w:after="0" w:line="240" w:lineRule="auto"/>
        <w:rPr>
          <w:rFonts w:ascii="Times New Roman" w:hAnsi="Times New Roman" w:cs="Times New Roman"/>
        </w:rPr>
      </w:pPr>
      <w:r w:rsidRPr="00750214">
        <w:rPr>
          <w:rFonts w:ascii="Times New Roman" w:hAnsi="Times New Roman" w:cs="Times New Roman"/>
          <w:b/>
          <w:bCs/>
        </w:rPr>
        <w:t xml:space="preserve">Session Track: </w:t>
      </w:r>
      <w:r w:rsidRPr="00750214">
        <w:rPr>
          <w:rFonts w:ascii="Times New Roman" w:hAnsi="Times New Roman" w:cs="Times New Roman"/>
        </w:rPr>
        <w:t>Inclusive Teaching Pedagogy</w:t>
      </w:r>
    </w:p>
    <w:p w14:paraId="63500292" w14:textId="77777777" w:rsidR="00C6396E" w:rsidRPr="00750214" w:rsidRDefault="00C6396E" w:rsidP="00C6396E">
      <w:pPr>
        <w:spacing w:after="0" w:line="240" w:lineRule="auto"/>
        <w:rPr>
          <w:rFonts w:ascii="Times New Roman" w:eastAsia="Times New Roman" w:hAnsi="Times New Roman" w:cs="Times New Roman"/>
          <w:b/>
          <w:bCs/>
          <w:color w:val="000000"/>
          <w:kern w:val="0"/>
          <w14:ligatures w14:val="none"/>
        </w:rPr>
      </w:pPr>
    </w:p>
    <w:p w14:paraId="27AED20E" w14:textId="77777777" w:rsidR="00E260E2" w:rsidRPr="00750214" w:rsidRDefault="00E260E2" w:rsidP="00E260E2">
      <w:pPr>
        <w:spacing w:after="0" w:line="240" w:lineRule="auto"/>
        <w:rPr>
          <w:rFonts w:ascii="Times New Roman" w:eastAsia="Times New Roman" w:hAnsi="Times New Roman" w:cs="Times New Roman"/>
          <w:b/>
          <w:bCs/>
          <w:color w:val="000000"/>
          <w:kern w:val="0"/>
          <w14:ligatures w14:val="none"/>
        </w:rPr>
      </w:pPr>
      <w:r w:rsidRPr="00750214">
        <w:rPr>
          <w:rFonts w:ascii="Times New Roman" w:eastAsia="Times New Roman" w:hAnsi="Times New Roman" w:cs="Times New Roman"/>
          <w:b/>
          <w:bCs/>
          <w:color w:val="000000"/>
          <w:kern w:val="0"/>
          <w14:ligatures w14:val="none"/>
        </w:rPr>
        <w:t>Abstract:</w:t>
      </w:r>
    </w:p>
    <w:p w14:paraId="0D78718D" w14:textId="6CAD6989" w:rsidR="00E260E2" w:rsidRPr="00750214" w:rsidRDefault="00C6396E" w:rsidP="00E260E2">
      <w:pPr>
        <w:spacing w:after="0" w:line="240" w:lineRule="auto"/>
        <w:rPr>
          <w:rFonts w:ascii="Times New Roman" w:eastAsia="Times New Roman" w:hAnsi="Times New Roman" w:cs="Times New Roman"/>
          <w:color w:val="000000"/>
          <w:kern w:val="0"/>
          <w14:ligatures w14:val="none"/>
        </w:rPr>
      </w:pPr>
      <w:r w:rsidRPr="00750214">
        <w:rPr>
          <w:rFonts w:ascii="Times New Roman" w:eastAsia="Times New Roman" w:hAnsi="Times New Roman" w:cs="Times New Roman"/>
          <w:color w:val="000000"/>
          <w:kern w:val="0"/>
          <w14:ligatures w14:val="none"/>
        </w:rPr>
        <w:t xml:space="preserve">First-generation students comprise a sizable portion of student enrollment, yet little attention has been given to pedagogical approaches that can be used to meet their unique needs. This session will focus on strategies that can be used to go beyond belonging to create truly inclusive academic experiences for first-generation students. </w:t>
      </w:r>
    </w:p>
    <w:p w14:paraId="2AFDE785" w14:textId="77777777" w:rsidR="00C6396E" w:rsidRPr="00750214" w:rsidRDefault="00C6396E" w:rsidP="00E260E2">
      <w:pPr>
        <w:spacing w:after="0" w:line="240" w:lineRule="auto"/>
        <w:rPr>
          <w:rFonts w:ascii="Times New Roman" w:eastAsia="Times New Roman" w:hAnsi="Times New Roman" w:cs="Times New Roman"/>
          <w:b/>
          <w:bCs/>
          <w:color w:val="000000"/>
          <w:kern w:val="0"/>
          <w14:ligatures w14:val="none"/>
        </w:rPr>
      </w:pPr>
    </w:p>
    <w:p w14:paraId="60A8E54B" w14:textId="77777777" w:rsidR="00E260E2" w:rsidRPr="00750214" w:rsidRDefault="00E260E2" w:rsidP="00E260E2">
      <w:pPr>
        <w:spacing w:after="0" w:line="240" w:lineRule="auto"/>
        <w:rPr>
          <w:rFonts w:ascii="Times New Roman" w:eastAsia="Times New Roman" w:hAnsi="Times New Roman" w:cs="Times New Roman"/>
          <w:b/>
          <w:bCs/>
          <w:color w:val="000000"/>
          <w:kern w:val="0"/>
          <w14:ligatures w14:val="none"/>
        </w:rPr>
      </w:pPr>
      <w:r w:rsidRPr="00750214">
        <w:rPr>
          <w:rFonts w:ascii="Times New Roman" w:eastAsia="Times New Roman" w:hAnsi="Times New Roman" w:cs="Times New Roman"/>
          <w:b/>
          <w:bCs/>
          <w:color w:val="000000"/>
          <w:kern w:val="0"/>
          <w14:ligatures w14:val="none"/>
        </w:rPr>
        <w:t>Description Session:</w:t>
      </w:r>
    </w:p>
    <w:p w14:paraId="57757EFC" w14:textId="0EBBE153" w:rsidR="00C6396E" w:rsidRPr="00750214" w:rsidRDefault="00C6396E" w:rsidP="00C6396E">
      <w:pPr>
        <w:spacing w:after="0" w:line="240" w:lineRule="auto"/>
        <w:rPr>
          <w:rFonts w:ascii="Times New Roman" w:eastAsia="Times New Roman" w:hAnsi="Times New Roman" w:cs="Times New Roman"/>
          <w:b/>
          <w:bCs/>
          <w:color w:val="000000"/>
          <w:kern w:val="0"/>
          <w14:ligatures w14:val="none"/>
        </w:rPr>
      </w:pPr>
      <w:r w:rsidRPr="00C6396E">
        <w:rPr>
          <w:rFonts w:ascii="Times New Roman" w:eastAsia="Times New Roman" w:hAnsi="Times New Roman" w:cs="Times New Roman"/>
          <w:color w:val="000000"/>
          <w:kern w:val="0"/>
          <w14:ligatures w14:val="none"/>
        </w:rPr>
        <w:t>Although first-generation students—those first in their families to pursue higher education—comprise a sizable portion of gateway (or general education) course enrollment, little, if any, attention has been given to the pedagogical approaches that might be used to meet the needs of this diverse student population (Baldwin et al., 2021). This session will focus on strategies and approaches that can be used to go beyond belonging to create inclusive academic experiences for first-generation students.</w:t>
      </w:r>
    </w:p>
    <w:p w14:paraId="79CFC42A" w14:textId="77777777" w:rsidR="00E260E2" w:rsidRPr="00750214" w:rsidRDefault="00E260E2" w:rsidP="00E260E2">
      <w:pPr>
        <w:spacing w:after="0" w:line="240" w:lineRule="auto"/>
        <w:rPr>
          <w:rFonts w:ascii="Times New Roman" w:eastAsia="Times New Roman" w:hAnsi="Times New Roman" w:cs="Times New Roman"/>
          <w:color w:val="000000"/>
          <w:kern w:val="0"/>
          <w14:ligatures w14:val="none"/>
        </w:rPr>
      </w:pPr>
    </w:p>
    <w:p w14:paraId="32A585D5" w14:textId="175F0FAE" w:rsidR="00E260E2" w:rsidRPr="00750214" w:rsidRDefault="00E260E2" w:rsidP="00E260E2">
      <w:pPr>
        <w:spacing w:after="0" w:line="240" w:lineRule="auto"/>
        <w:rPr>
          <w:rFonts w:ascii="Times New Roman" w:eastAsia="Times New Roman" w:hAnsi="Times New Roman" w:cs="Times New Roman"/>
          <w:b/>
          <w:bCs/>
          <w:color w:val="000000"/>
          <w:kern w:val="0"/>
          <w14:ligatures w14:val="none"/>
        </w:rPr>
      </w:pPr>
      <w:r w:rsidRPr="00750214">
        <w:rPr>
          <w:rFonts w:ascii="Times New Roman" w:eastAsia="Times New Roman" w:hAnsi="Times New Roman" w:cs="Times New Roman"/>
          <w:b/>
          <w:bCs/>
          <w:color w:val="000000"/>
          <w:kern w:val="0"/>
          <w14:ligatures w14:val="none"/>
        </w:rPr>
        <w:t>Learning Outcome</w:t>
      </w:r>
      <w:r w:rsidR="00C6396E" w:rsidRPr="00750214">
        <w:rPr>
          <w:rFonts w:ascii="Times New Roman" w:eastAsia="Times New Roman" w:hAnsi="Times New Roman" w:cs="Times New Roman"/>
          <w:b/>
          <w:bCs/>
          <w:color w:val="000000"/>
          <w:kern w:val="0"/>
          <w14:ligatures w14:val="none"/>
        </w:rPr>
        <w:t>:</w:t>
      </w:r>
    </w:p>
    <w:p w14:paraId="4F39E5DD" w14:textId="632DB18B" w:rsidR="00C6396E" w:rsidRPr="00750214" w:rsidRDefault="00C6396E" w:rsidP="00C6396E">
      <w:pPr>
        <w:spacing w:after="0" w:line="240" w:lineRule="auto"/>
        <w:rPr>
          <w:rFonts w:ascii="Times New Roman" w:eastAsia="Times New Roman" w:hAnsi="Times New Roman" w:cs="Times New Roman"/>
          <w:color w:val="000000"/>
          <w:kern w:val="0"/>
          <w14:ligatures w14:val="none"/>
        </w:rPr>
      </w:pPr>
      <w:r w:rsidRPr="00750214">
        <w:rPr>
          <w:rFonts w:ascii="Times New Roman" w:eastAsia="Times New Roman" w:hAnsi="Times New Roman" w:cs="Times New Roman"/>
          <w:color w:val="000000"/>
          <w:kern w:val="0"/>
          <w14:ligatures w14:val="none"/>
        </w:rPr>
        <w:t>Participants will leave the session with ideas they can incorporate immediately strategies and approaches into their own courses, as well as resources for continuous course improvement.</w:t>
      </w:r>
      <w:r w:rsidRPr="00750214">
        <w:rPr>
          <w:rFonts w:ascii="Times New Roman" w:eastAsia="Times New Roman" w:hAnsi="Times New Roman" w:cs="Times New Roman"/>
          <w:b/>
          <w:bCs/>
          <w:color w:val="000000"/>
          <w:kern w:val="0"/>
          <w14:ligatures w14:val="none"/>
        </w:rPr>
        <w:t xml:space="preserve"> </w:t>
      </w:r>
      <w:r w:rsidRPr="00C6396E">
        <w:rPr>
          <w:rFonts w:ascii="Times New Roman" w:eastAsia="Times New Roman" w:hAnsi="Times New Roman" w:cs="Times New Roman"/>
          <w:color w:val="000000"/>
          <w:kern w:val="0"/>
          <w14:ligatures w14:val="none"/>
        </w:rPr>
        <w:t>At the end of this session, participants will be able to:</w:t>
      </w:r>
      <w:r w:rsidRPr="00C6396E">
        <w:rPr>
          <w:rFonts w:ascii="Times New Roman" w:eastAsia="Times New Roman" w:hAnsi="Times New Roman" w:cs="Times New Roman"/>
          <w:color w:val="000000"/>
          <w:kern w:val="0"/>
          <w14:ligatures w14:val="none"/>
        </w:rPr>
        <w:br/>
        <w:t>1. Describe characteristics of first-generation students and common influences on their transition and success</w:t>
      </w:r>
      <w:r w:rsidRPr="00C6396E">
        <w:rPr>
          <w:rFonts w:ascii="Times New Roman" w:eastAsia="Times New Roman" w:hAnsi="Times New Roman" w:cs="Times New Roman"/>
          <w:color w:val="000000"/>
          <w:kern w:val="0"/>
          <w14:ligatures w14:val="none"/>
        </w:rPr>
        <w:br/>
        <w:t>2. Articulate pedagogical approaches that are responsive to first-generation students</w:t>
      </w:r>
      <w:r w:rsidRPr="00C6396E">
        <w:rPr>
          <w:rFonts w:ascii="Times New Roman" w:eastAsia="Times New Roman" w:hAnsi="Times New Roman" w:cs="Times New Roman"/>
          <w:color w:val="000000"/>
          <w:kern w:val="0"/>
          <w14:ligatures w14:val="none"/>
        </w:rPr>
        <w:br/>
        <w:t>3. Identify ways in which they can adapt and apply the pedagogical approaches for use in their own course(s)</w:t>
      </w:r>
    </w:p>
    <w:p w14:paraId="38752551" w14:textId="77777777" w:rsidR="00C6396E" w:rsidRPr="00750214" w:rsidRDefault="00C6396E" w:rsidP="00E260E2">
      <w:pPr>
        <w:spacing w:after="0" w:line="240" w:lineRule="auto"/>
        <w:rPr>
          <w:rFonts w:ascii="Times New Roman" w:eastAsia="Times New Roman" w:hAnsi="Times New Roman" w:cs="Times New Roman"/>
          <w:b/>
          <w:bCs/>
          <w:color w:val="000000"/>
          <w:kern w:val="0"/>
          <w14:ligatures w14:val="none"/>
        </w:rPr>
      </w:pPr>
    </w:p>
    <w:p w14:paraId="33BE27F9" w14:textId="58BFDF34" w:rsidR="00E260E2" w:rsidRPr="00750214" w:rsidRDefault="00E260E2" w:rsidP="00E260E2">
      <w:pPr>
        <w:spacing w:after="0" w:line="240" w:lineRule="auto"/>
        <w:rPr>
          <w:rFonts w:ascii="Times New Roman" w:eastAsia="Times New Roman" w:hAnsi="Times New Roman" w:cs="Times New Roman"/>
          <w:b/>
          <w:bCs/>
          <w:color w:val="000000"/>
          <w:kern w:val="0"/>
          <w14:ligatures w14:val="none"/>
        </w:rPr>
      </w:pPr>
      <w:r w:rsidRPr="00750214">
        <w:rPr>
          <w:rFonts w:ascii="Times New Roman" w:eastAsia="Times New Roman" w:hAnsi="Times New Roman" w:cs="Times New Roman"/>
          <w:b/>
          <w:bCs/>
          <w:color w:val="000000"/>
          <w:kern w:val="0"/>
          <w14:ligatures w14:val="none"/>
        </w:rPr>
        <w:t>Format and Technique</w:t>
      </w:r>
      <w:r w:rsidR="00750214" w:rsidRPr="00750214">
        <w:rPr>
          <w:rFonts w:ascii="Times New Roman" w:eastAsia="Times New Roman" w:hAnsi="Times New Roman" w:cs="Times New Roman"/>
          <w:b/>
          <w:bCs/>
          <w:color w:val="000000"/>
          <w:kern w:val="0"/>
          <w14:ligatures w14:val="none"/>
        </w:rPr>
        <w:t>:</w:t>
      </w:r>
    </w:p>
    <w:p w14:paraId="18B29F82" w14:textId="2AD839ED" w:rsidR="00E260E2" w:rsidRPr="00750214" w:rsidRDefault="00750214">
      <w:pPr>
        <w:rPr>
          <w:rFonts w:ascii="Times New Roman" w:hAnsi="Times New Roman" w:cs="Times New Roman"/>
        </w:rPr>
      </w:pPr>
      <w:r w:rsidRPr="00C6396E">
        <w:rPr>
          <w:rFonts w:ascii="Times New Roman" w:eastAsia="Times New Roman" w:hAnsi="Times New Roman" w:cs="Times New Roman"/>
          <w:color w:val="000000"/>
          <w:kern w:val="0"/>
          <w14:ligatures w14:val="none"/>
        </w:rPr>
        <w:t>The session will begin with a focus on existing research on first-generation students and their academic experience</w:t>
      </w:r>
      <w:r w:rsidRPr="00750214">
        <w:rPr>
          <w:rFonts w:ascii="Times New Roman" w:eastAsia="Times New Roman" w:hAnsi="Times New Roman" w:cs="Times New Roman"/>
          <w:color w:val="000000"/>
          <w:kern w:val="0"/>
          <w14:ligatures w14:val="none"/>
        </w:rPr>
        <w:t xml:space="preserve">. </w:t>
      </w:r>
      <w:r w:rsidRPr="00C6396E">
        <w:rPr>
          <w:rFonts w:ascii="Times New Roman" w:eastAsia="Times New Roman" w:hAnsi="Times New Roman" w:cs="Times New Roman"/>
          <w:color w:val="000000"/>
          <w:kern w:val="0"/>
          <w14:ligatures w14:val="none"/>
        </w:rPr>
        <w:t>This part of the presentation will include several reflective questions aimed at helping participants understand the nuances associated with first-generation student identities.</w:t>
      </w:r>
      <w:r w:rsidRPr="00C6396E">
        <w:rPr>
          <w:rFonts w:ascii="Times New Roman" w:eastAsia="Times New Roman" w:hAnsi="Times New Roman" w:cs="Times New Roman"/>
          <w:color w:val="000000"/>
          <w:kern w:val="0"/>
          <w14:ligatures w14:val="none"/>
        </w:rPr>
        <w:br/>
        <w:t>Next, we will explore pedagogies and practices—ranging from examples of small teaching practices to more extensive forms of course redesign—that are responsive to first-generation students. Finally, we will reflect on and commit to ways we can incorporate the strategies, approaches, and ideas from the session into our own teaching practice.</w:t>
      </w:r>
    </w:p>
    <w:sectPr w:rsidR="00E260E2" w:rsidRPr="00750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241ED"/>
    <w:multiLevelType w:val="hybridMultilevel"/>
    <w:tmpl w:val="D936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9677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1E9"/>
    <w:rsid w:val="00125E98"/>
    <w:rsid w:val="001A4A7F"/>
    <w:rsid w:val="002875E6"/>
    <w:rsid w:val="003C4CA0"/>
    <w:rsid w:val="004341B6"/>
    <w:rsid w:val="00553F5E"/>
    <w:rsid w:val="00750214"/>
    <w:rsid w:val="007E3765"/>
    <w:rsid w:val="00902035"/>
    <w:rsid w:val="00A73F9C"/>
    <w:rsid w:val="00AC2DE2"/>
    <w:rsid w:val="00C6396E"/>
    <w:rsid w:val="00C71133"/>
    <w:rsid w:val="00CA025A"/>
    <w:rsid w:val="00DC11E9"/>
    <w:rsid w:val="00E260E2"/>
    <w:rsid w:val="00F14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E05C0"/>
  <w15:chartTrackingRefBased/>
  <w15:docId w15:val="{AA524C54-8C82-4BEC-9D66-8DCD6CBE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133"/>
    <w:pPr>
      <w:ind w:left="720"/>
      <w:contextualSpacing/>
    </w:pPr>
  </w:style>
  <w:style w:type="character" w:styleId="Hyperlink">
    <w:name w:val="Hyperlink"/>
    <w:basedOn w:val="DefaultParagraphFont"/>
    <w:uiPriority w:val="99"/>
    <w:unhideWhenUsed/>
    <w:rsid w:val="00902035"/>
    <w:rPr>
      <w:color w:val="0563C1" w:themeColor="hyperlink"/>
      <w:u w:val="single"/>
    </w:rPr>
  </w:style>
  <w:style w:type="character" w:styleId="UnresolvedMention">
    <w:name w:val="Unresolved Mention"/>
    <w:basedOn w:val="DefaultParagraphFont"/>
    <w:uiPriority w:val="99"/>
    <w:semiHidden/>
    <w:unhideWhenUsed/>
    <w:rsid w:val="00902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846027">
      <w:bodyDiv w:val="1"/>
      <w:marLeft w:val="0"/>
      <w:marRight w:val="0"/>
      <w:marTop w:val="0"/>
      <w:marBottom w:val="0"/>
      <w:divBdr>
        <w:top w:val="none" w:sz="0" w:space="0" w:color="auto"/>
        <w:left w:val="none" w:sz="0" w:space="0" w:color="auto"/>
        <w:bottom w:val="none" w:sz="0" w:space="0" w:color="auto"/>
        <w:right w:val="none" w:sz="0" w:space="0" w:color="auto"/>
      </w:divBdr>
      <w:divsChild>
        <w:div w:id="625048225">
          <w:marLeft w:val="0"/>
          <w:marRight w:val="0"/>
          <w:marTop w:val="0"/>
          <w:marBottom w:val="0"/>
          <w:divBdr>
            <w:top w:val="none" w:sz="0" w:space="0" w:color="auto"/>
            <w:left w:val="none" w:sz="0" w:space="0" w:color="auto"/>
            <w:bottom w:val="none" w:sz="0" w:space="0" w:color="auto"/>
            <w:right w:val="none" w:sz="0" w:space="0" w:color="auto"/>
          </w:divBdr>
        </w:div>
      </w:divsChild>
    </w:div>
    <w:div w:id="654725537">
      <w:bodyDiv w:val="1"/>
      <w:marLeft w:val="0"/>
      <w:marRight w:val="0"/>
      <w:marTop w:val="0"/>
      <w:marBottom w:val="0"/>
      <w:divBdr>
        <w:top w:val="none" w:sz="0" w:space="0" w:color="auto"/>
        <w:left w:val="none" w:sz="0" w:space="0" w:color="auto"/>
        <w:bottom w:val="none" w:sz="0" w:space="0" w:color="auto"/>
        <w:right w:val="none" w:sz="0" w:space="0" w:color="auto"/>
      </w:divBdr>
      <w:divsChild>
        <w:div w:id="1729959298">
          <w:marLeft w:val="0"/>
          <w:marRight w:val="0"/>
          <w:marTop w:val="0"/>
          <w:marBottom w:val="0"/>
          <w:divBdr>
            <w:top w:val="none" w:sz="0" w:space="0" w:color="auto"/>
            <w:left w:val="none" w:sz="0" w:space="0" w:color="auto"/>
            <w:bottom w:val="none" w:sz="0" w:space="0" w:color="auto"/>
            <w:right w:val="none" w:sz="0" w:space="0" w:color="auto"/>
          </w:divBdr>
        </w:div>
      </w:divsChild>
    </w:div>
    <w:div w:id="1206259202">
      <w:bodyDiv w:val="1"/>
      <w:marLeft w:val="0"/>
      <w:marRight w:val="0"/>
      <w:marTop w:val="0"/>
      <w:marBottom w:val="0"/>
      <w:divBdr>
        <w:top w:val="none" w:sz="0" w:space="0" w:color="auto"/>
        <w:left w:val="none" w:sz="0" w:space="0" w:color="auto"/>
        <w:bottom w:val="none" w:sz="0" w:space="0" w:color="auto"/>
        <w:right w:val="none" w:sz="0" w:space="0" w:color="auto"/>
      </w:divBdr>
      <w:divsChild>
        <w:div w:id="989138843">
          <w:marLeft w:val="0"/>
          <w:marRight w:val="0"/>
          <w:marTop w:val="0"/>
          <w:marBottom w:val="0"/>
          <w:divBdr>
            <w:top w:val="none" w:sz="0" w:space="0" w:color="auto"/>
            <w:left w:val="none" w:sz="0" w:space="0" w:color="auto"/>
            <w:bottom w:val="none" w:sz="0" w:space="0" w:color="auto"/>
            <w:right w:val="none" w:sz="0" w:space="0" w:color="auto"/>
          </w:divBdr>
        </w:div>
      </w:divsChild>
    </w:div>
    <w:div w:id="1719547496">
      <w:bodyDiv w:val="1"/>
      <w:marLeft w:val="0"/>
      <w:marRight w:val="0"/>
      <w:marTop w:val="0"/>
      <w:marBottom w:val="0"/>
      <w:divBdr>
        <w:top w:val="none" w:sz="0" w:space="0" w:color="auto"/>
        <w:left w:val="none" w:sz="0" w:space="0" w:color="auto"/>
        <w:bottom w:val="none" w:sz="0" w:space="0" w:color="auto"/>
        <w:right w:val="none" w:sz="0" w:space="0" w:color="auto"/>
      </w:divBdr>
      <w:divsChild>
        <w:div w:id="1543327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dsuccess@high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Josie Lee</dc:creator>
  <cp:keywords/>
  <dc:description/>
  <cp:lastModifiedBy>Andrews, Josie Lee</cp:lastModifiedBy>
  <cp:revision>6</cp:revision>
  <dcterms:created xsi:type="dcterms:W3CDTF">2023-08-29T14:02:00Z</dcterms:created>
  <dcterms:modified xsi:type="dcterms:W3CDTF">2023-08-31T17:36:00Z</dcterms:modified>
</cp:coreProperties>
</file>